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E" w:rsidRDefault="00061B8E" w:rsidP="00061B8E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Après téléchargement et paramétrage d’</w:t>
      </w:r>
      <w:proofErr w:type="spellStart"/>
      <w:r>
        <w:rPr>
          <w:rFonts w:ascii="Comic Sans MS" w:hAnsi="Comic Sans MS"/>
        </w:rPr>
        <w:t>Audacity</w:t>
      </w:r>
      <w:proofErr w:type="spellEnd"/>
      <w:r>
        <w:rPr>
          <w:rFonts w:ascii="Comic Sans MS" w:hAnsi="Comic Sans MS"/>
        </w:rPr>
        <w:t>, vient le moment des premiers essais sonores…</w:t>
      </w:r>
    </w:p>
    <w:p w:rsidR="00061B8E" w:rsidRDefault="00061B8E" w:rsidP="00061B8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PREMIER REFLEXE : BRANCHER SON MICRO CASQUE SUR LA PRISE U.S.B</w:t>
      </w:r>
    </w:p>
    <w:tbl>
      <w:tblPr>
        <w:tblW w:w="0" w:type="auto"/>
        <w:tblLayout w:type="fixed"/>
        <w:tblCellMar>
          <w:left w:w="118" w:type="dxa"/>
        </w:tblCellMar>
        <w:tblLook w:val="0000"/>
      </w:tblPr>
      <w:tblGrid>
        <w:gridCol w:w="4539"/>
        <w:gridCol w:w="6142"/>
      </w:tblGrid>
      <w:tr w:rsidR="00061B8E" w:rsidTr="0023488A">
        <w:tc>
          <w:tcPr>
            <w:tcW w:w="4539" w:type="dxa"/>
            <w:shd w:val="clear" w:color="auto" w:fill="FFFFFF"/>
          </w:tcPr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Sinon, </w:t>
            </w:r>
            <w:proofErr w:type="spellStart"/>
            <w:r>
              <w:rPr>
                <w:rFonts w:ascii="Comic Sans MS" w:hAnsi="Comic Sans MS"/>
              </w:rPr>
              <w:t>Audacity</w:t>
            </w:r>
            <w:proofErr w:type="spellEnd"/>
            <w:r>
              <w:rPr>
                <w:rFonts w:ascii="Comic Sans MS" w:hAnsi="Comic Sans MS"/>
              </w:rPr>
              <w:t xml:space="preserve"> affichera ce type de</w:t>
            </w:r>
          </w:p>
          <w:p w:rsidR="00061B8E" w:rsidRDefault="00061B8E" w:rsidP="0023488A">
            <w:pPr>
              <w:spacing w:line="100" w:lineRule="atLeast"/>
              <w:jc w:val="center"/>
            </w:pPr>
            <w:r>
              <w:rPr>
                <w:rFonts w:ascii="Comic Sans MS" w:hAnsi="Comic Sans MS"/>
              </w:rPr>
              <w:t>Message d’erreur qui risque de vous déstabiliser un peu …..</w:t>
            </w:r>
          </w:p>
        </w:tc>
        <w:tc>
          <w:tcPr>
            <w:tcW w:w="6142" w:type="dxa"/>
            <w:shd w:val="clear" w:color="auto" w:fill="FFFFFF"/>
          </w:tcPr>
          <w:p w:rsidR="00061B8E" w:rsidRDefault="00606F4D" w:rsidP="0023488A">
            <w:pPr>
              <w:spacing w:line="100" w:lineRule="atLeast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29305" cy="1409065"/>
                  <wp:effectExtent l="19050" t="0" r="444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1409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1B8E" w:rsidRDefault="00061B8E" w:rsidP="00061B8E">
      <w:pPr>
        <w:rPr>
          <w:rFonts w:ascii="Comic Sans MS" w:hAnsi="Comic Sans MS"/>
          <w:color w:val="FF0000"/>
        </w:rPr>
      </w:pPr>
    </w:p>
    <w:p w:rsidR="00061B8E" w:rsidRDefault="00061B8E" w:rsidP="00061B8E">
      <w:pPr>
        <w:rPr>
          <w:rFonts w:ascii="Comic Sans MS" w:hAnsi="Comic Sans MS"/>
        </w:rPr>
      </w:pPr>
      <w:r w:rsidRPr="00A30B2D">
        <w:rPr>
          <w:rFonts w:ascii="Comic Sans MS" w:hAnsi="Comic Sans MS"/>
        </w:rPr>
        <w:t>Ensuite, OUVRIR AUDACITY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en faisant un double clic sur l’icône de votre bureau     </w:t>
      </w:r>
      <w:r w:rsidR="00606F4D">
        <w:rPr>
          <w:noProof/>
          <w:lang w:eastAsia="fr-FR"/>
        </w:rPr>
        <w:drawing>
          <wp:inline distT="0" distB="0" distL="0" distR="0">
            <wp:extent cx="731520" cy="88392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8E" w:rsidRDefault="00061B8E" w:rsidP="00061B8E">
      <w:pPr>
        <w:rPr>
          <w:rFonts w:ascii="Comic Sans MS" w:hAnsi="Comic Sans MS"/>
        </w:rPr>
      </w:pPr>
    </w:p>
    <w:p w:rsidR="00061B8E" w:rsidRDefault="00061B8E" w:rsidP="00061B8E">
      <w:r>
        <w:rPr>
          <w:rFonts w:ascii="Comic Sans MS" w:hAnsi="Comic Sans MS"/>
        </w:rPr>
        <w:t>En haut et à gauche</w:t>
      </w:r>
      <w:r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</w:rPr>
        <w:t>de l’écran qui s’affiche :</w:t>
      </w:r>
    </w:p>
    <w:p w:rsidR="00061B8E" w:rsidRDefault="00606F4D" w:rsidP="00061B8E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6644640" cy="3474720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47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8E" w:rsidRDefault="00061B8E" w:rsidP="00061B8E">
      <w:pPr>
        <w:rPr>
          <w:rFonts w:ascii="Comic Sans MS" w:hAnsi="Comic Sans MS"/>
        </w:rPr>
      </w:pPr>
    </w:p>
    <w:p w:rsidR="00061B8E" w:rsidRDefault="00061B8E" w:rsidP="00061B8E">
      <w:pPr>
        <w:rPr>
          <w:rFonts w:ascii="Comic Sans MS" w:hAnsi="Comic Sans MS"/>
        </w:rPr>
      </w:pPr>
    </w:p>
    <w:p w:rsidR="00061B8E" w:rsidRDefault="00061B8E" w:rsidP="00061B8E">
      <w:pPr>
        <w:rPr>
          <w:rFonts w:ascii="Comic Sans MS" w:hAnsi="Comic Sans MS"/>
        </w:rPr>
      </w:pPr>
    </w:p>
    <w:tbl>
      <w:tblPr>
        <w:tblW w:w="0" w:type="auto"/>
        <w:tblInd w:w="-10" w:type="dxa"/>
        <w:tblLayout w:type="fixed"/>
        <w:tblCellMar>
          <w:left w:w="98" w:type="dxa"/>
        </w:tblCellMar>
        <w:tblLook w:val="0000"/>
      </w:tblPr>
      <w:tblGrid>
        <w:gridCol w:w="2075"/>
        <w:gridCol w:w="8606"/>
      </w:tblGrid>
      <w:tr w:rsidR="00061B8E" w:rsidTr="0023488A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606F4D" w:rsidP="0023488A">
            <w:pPr>
              <w:spacing w:line="100" w:lineRule="atLeas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678180" cy="739140"/>
                  <wp:effectExtent l="1905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061B8E" w:rsidP="0023488A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ENREGISTREMENT </w:t>
            </w:r>
            <w:r>
              <w:rPr>
                <w:rFonts w:ascii="Comic Sans MS" w:hAnsi="Comic Sans MS"/>
              </w:rPr>
              <w:t>: quand vous cliquez sur cette touche, l’enregistrement démarre c’est-à-dire que vous voyez à l’écran une barre verticale défiler le long de l’échelle du temps et un diagramme s’afficher au fur et à mesure que vous parlez dans le micro.</w:t>
            </w:r>
          </w:p>
          <w:p w:rsidR="00061B8E" w:rsidRDefault="00061B8E" w:rsidP="00F75709">
            <w:pPr>
              <w:spacing w:line="100" w:lineRule="atLeast"/>
            </w:pPr>
            <w:r>
              <w:rPr>
                <w:rFonts w:ascii="Comic Sans MS" w:hAnsi="Comic Sans MS"/>
              </w:rPr>
              <w:t xml:space="preserve">Il existe également un raccourci clavier pour cette fonction : </w:t>
            </w:r>
            <w:r w:rsidR="00F7570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</w:t>
            </w:r>
          </w:p>
        </w:tc>
      </w:tr>
      <w:tr w:rsidR="00061B8E" w:rsidTr="0023488A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606F4D" w:rsidP="0023488A">
            <w:pPr>
              <w:spacing w:line="100" w:lineRule="atLeas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9600" cy="70104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061B8E" w:rsidP="0023488A">
            <w:pPr>
              <w:spacing w:line="100" w:lineRule="atLeast"/>
            </w:pPr>
            <w:r>
              <w:rPr>
                <w:rFonts w:ascii="Comic Sans MS" w:hAnsi="Comic Sans MS"/>
                <w:b/>
                <w:color w:val="FF0000"/>
              </w:rPr>
              <w:t>STOP </w:t>
            </w:r>
            <w:r>
              <w:rPr>
                <w:rFonts w:ascii="Comic Sans MS" w:hAnsi="Comic Sans MS"/>
              </w:rPr>
              <w:t>: permet d’arrêter complètement d’enregistrer ou d’écouter. Pour reprendre, il faudra cliquer à nouveau sur la touche Enregistrement ou Lecture.</w:t>
            </w:r>
          </w:p>
        </w:tc>
      </w:tr>
      <w:tr w:rsidR="00061B8E" w:rsidTr="0023488A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606F4D" w:rsidP="0023488A">
            <w:pPr>
              <w:spacing w:line="100" w:lineRule="atLeas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1020" cy="6858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061B8E" w:rsidP="0023488A">
            <w:pPr>
              <w:spacing w:line="100" w:lineRule="atLeast"/>
            </w:pPr>
            <w:r>
              <w:rPr>
                <w:rFonts w:ascii="Comic Sans MS" w:hAnsi="Comic Sans MS"/>
                <w:b/>
                <w:color w:val="FF0000"/>
              </w:rPr>
              <w:t>LECTURE </w:t>
            </w:r>
            <w:r>
              <w:rPr>
                <w:rFonts w:ascii="Comic Sans MS" w:hAnsi="Comic Sans MS"/>
              </w:rPr>
              <w:t>: permet d’écouter l’enregistrement dans les écouteurs du micro-casque. L’écoute démarre au début de la piste ou à l’endroit où vous aurez cliqué dans le diagramme.</w:t>
            </w:r>
          </w:p>
        </w:tc>
      </w:tr>
      <w:tr w:rsidR="00061B8E" w:rsidTr="0023488A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606F4D" w:rsidP="0023488A">
            <w:pPr>
              <w:spacing w:line="100" w:lineRule="atLeas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3420" cy="71628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061B8E" w:rsidP="0023488A">
            <w:pPr>
              <w:spacing w:line="100" w:lineRule="atLeast"/>
            </w:pPr>
            <w:r>
              <w:rPr>
                <w:rFonts w:ascii="Comic Sans MS" w:hAnsi="Comic Sans MS"/>
                <w:b/>
                <w:color w:val="FF0000"/>
              </w:rPr>
              <w:t>PAUSE </w:t>
            </w:r>
            <w:r>
              <w:rPr>
                <w:rFonts w:ascii="Comic Sans MS" w:hAnsi="Comic Sans MS"/>
              </w:rPr>
              <w:t>: permet d’arrêter momentanément l’enregistrement ou l’écoute. La reprise se fera en cliquant à nouveau sur Pause.</w:t>
            </w:r>
          </w:p>
        </w:tc>
      </w:tr>
      <w:tr w:rsidR="00061B8E" w:rsidTr="0023488A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606F4D" w:rsidP="0023488A">
            <w:pPr>
              <w:spacing w:line="100" w:lineRule="atLeas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685800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8E" w:rsidRDefault="00061B8E" w:rsidP="0023488A">
            <w:pPr>
              <w:spacing w:line="100" w:lineRule="atLeast"/>
            </w:pPr>
            <w:r>
              <w:rPr>
                <w:rFonts w:ascii="Comic Sans MS" w:hAnsi="Comic Sans MS"/>
                <w:b/>
                <w:color w:val="FF0000"/>
              </w:rPr>
              <w:t>SAUT AU DEBUT OU A LA FIN </w:t>
            </w:r>
            <w:r>
              <w:rPr>
                <w:rFonts w:ascii="Comic Sans MS" w:hAnsi="Comic Sans MS"/>
              </w:rPr>
              <w:t>: permettent de se déplacer rapidement au début ou à la fin du diagramme qui est à l’écran.</w:t>
            </w:r>
          </w:p>
        </w:tc>
      </w:tr>
    </w:tbl>
    <w:p w:rsidR="00061B8E" w:rsidRDefault="00061B8E" w:rsidP="00061B8E">
      <w:pPr>
        <w:rPr>
          <w:rFonts w:ascii="Comic Sans MS" w:hAnsi="Comic Sans MS"/>
        </w:rPr>
      </w:pPr>
    </w:p>
    <w:p w:rsidR="00061B8E" w:rsidRDefault="00061B8E" w:rsidP="00061B8E">
      <w:pPr>
        <w:rPr>
          <w:rFonts w:ascii="Comic Sans MS" w:hAnsi="Comic Sans MS"/>
        </w:rPr>
      </w:pPr>
    </w:p>
    <w:p w:rsidR="00061B8E" w:rsidRDefault="00061B8E" w:rsidP="00061B8E">
      <w:r>
        <w:rPr>
          <w:rFonts w:ascii="Comic Sans MS" w:hAnsi="Comic Sans MS"/>
        </w:rPr>
        <w:t>Deux autres moyens de se déplacer dans le diagramme :</w:t>
      </w:r>
    </w:p>
    <w:tbl>
      <w:tblPr>
        <w:tblW w:w="0" w:type="auto"/>
        <w:tblLayout w:type="fixed"/>
        <w:tblCellMar>
          <w:left w:w="118" w:type="dxa"/>
        </w:tblCellMar>
        <w:tblLook w:val="0000"/>
      </w:tblPr>
      <w:tblGrid>
        <w:gridCol w:w="5304"/>
        <w:gridCol w:w="5301"/>
      </w:tblGrid>
      <w:tr w:rsidR="00061B8E" w:rsidTr="0023488A">
        <w:tc>
          <w:tcPr>
            <w:tcW w:w="5304" w:type="dxa"/>
            <w:shd w:val="clear" w:color="auto" w:fill="FFFFFF"/>
          </w:tcPr>
          <w:p w:rsidR="00061B8E" w:rsidRDefault="00606F4D" w:rsidP="0023488A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15640" cy="2903220"/>
                  <wp:effectExtent l="19050" t="0" r="381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290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shd w:val="clear" w:color="auto" w:fill="FFFFFF"/>
          </w:tcPr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Cliquer avec le bouton gauche de la souris dans le diagramme et déplacer la souris vers la droite ou vers la gauche sans lâcher le bouton.</w:t>
            </w: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</w:pPr>
            <w:r>
              <w:rPr>
                <w:rFonts w:ascii="Comic Sans MS" w:hAnsi="Comic Sans MS"/>
              </w:rPr>
              <w:t>Cliquer avec le bouton gauche sur l’ascenseur (entouré en rouge) en bas de l’écran et le déplacer sans lâcher le bouton.</w:t>
            </w:r>
          </w:p>
        </w:tc>
      </w:tr>
    </w:tbl>
    <w:p w:rsidR="00061B8E" w:rsidRDefault="00061B8E" w:rsidP="00061B8E">
      <w:pPr>
        <w:rPr>
          <w:rFonts w:ascii="Comic Sans MS" w:hAnsi="Comic Sans MS"/>
        </w:rPr>
      </w:pPr>
    </w:p>
    <w:p w:rsidR="00061B8E" w:rsidRDefault="00061B8E" w:rsidP="00061B8E">
      <w:pPr>
        <w:rPr>
          <w:rFonts w:ascii="Comic Sans MS" w:hAnsi="Comic Sans MS"/>
        </w:rPr>
      </w:pPr>
    </w:p>
    <w:tbl>
      <w:tblPr>
        <w:tblW w:w="0" w:type="auto"/>
        <w:tblLayout w:type="fixed"/>
        <w:tblCellMar>
          <w:left w:w="118" w:type="dxa"/>
        </w:tblCellMar>
        <w:tblLook w:val="0000"/>
      </w:tblPr>
      <w:tblGrid>
        <w:gridCol w:w="5304"/>
        <w:gridCol w:w="5301"/>
      </w:tblGrid>
      <w:tr w:rsidR="00061B8E" w:rsidTr="0023488A">
        <w:tc>
          <w:tcPr>
            <w:tcW w:w="5304" w:type="dxa"/>
            <w:shd w:val="clear" w:color="auto" w:fill="FFFFFF"/>
          </w:tcPr>
          <w:p w:rsidR="00061B8E" w:rsidRDefault="00061B8E" w:rsidP="0023488A">
            <w:pPr>
              <w:spacing w:line="100" w:lineRule="atLeas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D’autres fonctions utiles</w:t>
            </w:r>
            <w:r>
              <w:rPr>
                <w:rFonts w:ascii="Comic Sans MS" w:hAnsi="Comic Sans MS"/>
              </w:rPr>
              <w:t> :</w:t>
            </w:r>
          </w:p>
          <w:p w:rsidR="00061B8E" w:rsidRDefault="00061B8E" w:rsidP="0023488A">
            <w:pPr>
              <w:spacing w:line="100" w:lineRule="atLeast"/>
              <w:rPr>
                <w:rFonts w:ascii="Comic Sans MS" w:hAnsi="Comic Sans MS"/>
                <w:b/>
                <w:color w:val="FF0000"/>
              </w:rPr>
            </w:pPr>
          </w:p>
          <w:p w:rsidR="00061B8E" w:rsidRDefault="00061B8E" w:rsidP="0023488A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ANTI PANIQUE ……</w:t>
            </w:r>
          </w:p>
          <w:p w:rsidR="00061B8E" w:rsidRDefault="00061B8E" w:rsidP="0023488A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Vous avez cliqué quelque part, sans le vouloir et le diagramme a disparu ou a une allure bizarre : </w:t>
            </w:r>
          </w:p>
          <w:p w:rsidR="00061B8E" w:rsidRDefault="00061B8E" w:rsidP="0023488A">
            <w:pPr>
              <w:spacing w:line="100" w:lineRule="atLeast"/>
            </w:pPr>
            <w:r>
              <w:rPr>
                <w:rFonts w:ascii="Comic Sans MS" w:hAnsi="Comic Sans MS"/>
              </w:rPr>
              <w:t>Deux touches miracle vous permettent de revenir en arrière !</w:t>
            </w:r>
          </w:p>
        </w:tc>
        <w:tc>
          <w:tcPr>
            <w:tcW w:w="5301" w:type="dxa"/>
            <w:shd w:val="clear" w:color="auto" w:fill="FFFFFF"/>
          </w:tcPr>
          <w:p w:rsidR="00061B8E" w:rsidRDefault="00606F4D" w:rsidP="0023488A">
            <w:pPr>
              <w:spacing w:line="100" w:lineRule="atLeast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3520" cy="2049780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04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B8E" w:rsidRDefault="00061B8E" w:rsidP="00061B8E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AMELIORER LA VISION</w:t>
      </w:r>
    </w:p>
    <w:p w:rsidR="00061B8E" w:rsidRDefault="00061B8E" w:rsidP="00061B8E">
      <w:r>
        <w:rPr>
          <w:rFonts w:ascii="Comic Sans MS" w:hAnsi="Comic Sans MS"/>
        </w:rPr>
        <w:t>Ces fonctions vous seront surtout utiles lors des corrections ; elles permettent d’augmenter la taille du diagramme pour mieux voir les détails. Cette action est uniquement VISUELLE et n’affecte en rien le son ou la teneur de l’enregistrement.</w:t>
      </w:r>
      <w:r>
        <w:rPr>
          <w:rFonts w:ascii="Comic Sans MS" w:hAnsi="Comic Sans MS"/>
        </w:rPr>
        <w:br/>
      </w:r>
      <w:r w:rsidRPr="00B26837">
        <w:rPr>
          <w:rFonts w:ascii="Comic Sans MS" w:hAnsi="Comic Sans MS"/>
          <w:b/>
          <w:u w:val="single"/>
        </w:rPr>
        <w:t xml:space="preserve">1 – Augmenter la </w:t>
      </w:r>
      <w:r>
        <w:rPr>
          <w:rFonts w:ascii="Comic Sans MS" w:hAnsi="Comic Sans MS"/>
          <w:b/>
          <w:u w:val="single"/>
        </w:rPr>
        <w:t xml:space="preserve">taille de la </w:t>
      </w:r>
      <w:r w:rsidRPr="00B26837">
        <w:rPr>
          <w:rFonts w:ascii="Comic Sans MS" w:hAnsi="Comic Sans MS"/>
          <w:b/>
          <w:u w:val="single"/>
        </w:rPr>
        <w:t>piste en largeur avec le ZOOM</w:t>
      </w:r>
      <w:r>
        <w:rPr>
          <w:rFonts w:ascii="Comic Sans MS" w:hAnsi="Comic Sans MS"/>
        </w:rPr>
        <w:t xml:space="preserve"> </w:t>
      </w:r>
    </w:p>
    <w:p w:rsidR="00061B8E" w:rsidRDefault="00606F4D" w:rsidP="00061B8E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1440180" cy="1661160"/>
            <wp:effectExtent l="1905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251960" cy="116586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8E" w:rsidRDefault="00061B8E" w:rsidP="00061B8E">
      <w:pPr>
        <w:rPr>
          <w:rFonts w:ascii="Comic Sans MS" w:hAnsi="Comic Sans MS"/>
          <w:b/>
          <w:u w:val="single"/>
        </w:rPr>
      </w:pPr>
      <w:r w:rsidRPr="00B26837">
        <w:rPr>
          <w:rFonts w:ascii="Comic Sans MS" w:hAnsi="Comic Sans MS"/>
          <w:b/>
          <w:u w:val="single"/>
        </w:rPr>
        <w:t xml:space="preserve">2 – Augmenter la taille de la piste </w:t>
      </w:r>
      <w:proofErr w:type="spellStart"/>
      <w:r w:rsidRPr="00B26837">
        <w:rPr>
          <w:rFonts w:ascii="Comic Sans MS" w:hAnsi="Comic Sans MS"/>
          <w:b/>
          <w:u w:val="single"/>
        </w:rPr>
        <w:t>piste</w:t>
      </w:r>
      <w:proofErr w:type="spellEnd"/>
      <w:r w:rsidRPr="00B26837">
        <w:rPr>
          <w:rFonts w:ascii="Comic Sans MS" w:hAnsi="Comic Sans MS"/>
          <w:b/>
          <w:u w:val="single"/>
        </w:rPr>
        <w:t xml:space="preserve"> en hauteur par étirement</w:t>
      </w:r>
    </w:p>
    <w:p w:rsidR="00061B8E" w:rsidRDefault="00061B8E" w:rsidP="00061B8E">
      <w:pPr>
        <w:rPr>
          <w:rFonts w:ascii="Comic Sans MS" w:hAnsi="Comic Sans MS"/>
        </w:rPr>
      </w:pPr>
      <w:r>
        <w:rPr>
          <w:rFonts w:ascii="Comic Sans MS" w:hAnsi="Comic Sans MS"/>
        </w:rPr>
        <w:t>Comme dans tous les logiciels, en positionnant le curseur sur la ligne inférieure du diagramme, on obtient deux petites flèches qui permettent d’agrandir la piste vers le bas</w:t>
      </w:r>
    </w:p>
    <w:p w:rsidR="00061B8E" w:rsidRPr="00B26837" w:rsidRDefault="00606F4D" w:rsidP="00061B8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2682240" cy="1996440"/>
            <wp:effectExtent l="1905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8E" w:rsidRDefault="00061B8E" w:rsidP="00061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Vous connaissez maintenant les fonctions </w:t>
      </w:r>
      <w:r w:rsidR="00F75709">
        <w:rPr>
          <w:rFonts w:ascii="Comic Sans MS" w:hAnsi="Comic Sans MS"/>
        </w:rPr>
        <w:t xml:space="preserve">de base </w:t>
      </w:r>
      <w:r>
        <w:rPr>
          <w:rFonts w:ascii="Comic Sans MS" w:hAnsi="Comic Sans MS"/>
        </w:rPr>
        <w:t xml:space="preserve"> d’</w:t>
      </w:r>
      <w:proofErr w:type="spellStart"/>
      <w:r>
        <w:rPr>
          <w:rFonts w:ascii="Comic Sans MS" w:hAnsi="Comic Sans MS"/>
        </w:rPr>
        <w:t>Audacity</w:t>
      </w:r>
      <w:proofErr w:type="spellEnd"/>
      <w:r>
        <w:rPr>
          <w:rFonts w:ascii="Comic Sans MS" w:hAnsi="Comic Sans MS"/>
        </w:rPr>
        <w:t xml:space="preserve"> et pouvez commencer vos essais en toute sérénité.</w:t>
      </w:r>
    </w:p>
    <w:p w:rsidR="00061B8E" w:rsidRDefault="00061B8E" w:rsidP="00061B8E">
      <w:pPr>
        <w:rPr>
          <w:rFonts w:ascii="Comic Sans MS" w:hAnsi="Comic Sans MS"/>
        </w:rPr>
      </w:pPr>
    </w:p>
    <w:p w:rsidR="00061B8E" w:rsidRDefault="00061B8E" w:rsidP="00061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La dernière fonction à connaitre concerne la </w:t>
      </w:r>
      <w:r w:rsidRPr="00905E55">
        <w:rPr>
          <w:rFonts w:ascii="Comic Sans MS" w:hAnsi="Comic Sans MS"/>
          <w:b/>
          <w:color w:val="FF0000"/>
          <w:sz w:val="22"/>
          <w:szCs w:val="22"/>
        </w:rPr>
        <w:t>SAUVEGARDE</w:t>
      </w:r>
      <w:r>
        <w:rPr>
          <w:rFonts w:ascii="Comic Sans MS" w:hAnsi="Comic Sans MS"/>
        </w:rPr>
        <w:t xml:space="preserve"> de votre travail.</w:t>
      </w:r>
    </w:p>
    <w:p w:rsidR="00061B8E" w:rsidRDefault="00061B8E" w:rsidP="00061B8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0"/>
          <w:szCs w:val="20"/>
        </w:rPr>
        <w:t>Audacity</w:t>
      </w:r>
      <w:proofErr w:type="spellEnd"/>
      <w:r>
        <w:rPr>
          <w:rFonts w:ascii="Comic Sans MS" w:hAnsi="Comic Sans MS"/>
          <w:sz w:val="20"/>
          <w:szCs w:val="20"/>
        </w:rPr>
        <w:t xml:space="preserve"> crée son propre format qui est inutilisable pour l’usage ADV ; les audio-livres qui sont proposés aux auditeurs sont en format MP3, compatible avec la plupart des appareils d’écoute ; le paramétrage qui a été effectué à l’installation d’</w:t>
      </w:r>
      <w:proofErr w:type="spellStart"/>
      <w:r>
        <w:rPr>
          <w:rFonts w:ascii="Comic Sans MS" w:hAnsi="Comic Sans MS"/>
          <w:sz w:val="20"/>
          <w:szCs w:val="20"/>
        </w:rPr>
        <w:t>Audacity</w:t>
      </w:r>
      <w:proofErr w:type="spellEnd"/>
      <w:r>
        <w:rPr>
          <w:rFonts w:ascii="Comic Sans MS" w:hAnsi="Comic Sans MS"/>
          <w:sz w:val="20"/>
          <w:szCs w:val="20"/>
        </w:rPr>
        <w:t xml:space="preserve"> sur votre ordinateur doit permettre la sauvegarde de vos enregistrements dans le bon format.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</w:rPr>
        <w:lastRenderedPageBreak/>
        <w:t xml:space="preserve">Par contre, cela signifie qu’il ne faut </w:t>
      </w:r>
      <w:r w:rsidRPr="00905E55">
        <w:rPr>
          <w:rFonts w:ascii="Comic Sans MS" w:hAnsi="Comic Sans MS"/>
          <w:b/>
          <w:color w:val="FF0000"/>
        </w:rPr>
        <w:t>JAMAIS</w:t>
      </w:r>
      <w:r>
        <w:rPr>
          <w:rFonts w:ascii="Comic Sans MS" w:hAnsi="Comic Sans MS"/>
        </w:rPr>
        <w:t xml:space="preserve"> utiliser une fonction </w:t>
      </w:r>
      <w:r>
        <w:rPr>
          <w:rFonts w:ascii="Comic Sans MS" w:hAnsi="Comic Sans MS"/>
          <w:b/>
          <w:color w:val="FF0000"/>
        </w:rPr>
        <w:t>ENREGISTRER</w:t>
      </w:r>
      <w:r>
        <w:rPr>
          <w:rFonts w:ascii="Comic Sans MS" w:hAnsi="Comic Sans MS"/>
        </w:rPr>
        <w:t xml:space="preserve"> dans </w:t>
      </w:r>
      <w:proofErr w:type="spellStart"/>
      <w:r>
        <w:rPr>
          <w:rFonts w:ascii="Comic Sans MS" w:hAnsi="Comic Sans MS"/>
        </w:rPr>
        <w:t>Audacity</w:t>
      </w:r>
      <w:proofErr w:type="spellEnd"/>
      <w:r>
        <w:rPr>
          <w:rFonts w:ascii="Comic Sans MS" w:hAnsi="Comic Sans MS"/>
        </w:rPr>
        <w:t xml:space="preserve"> mais passer par la fonction </w:t>
      </w:r>
      <w:r w:rsidRPr="00905E55">
        <w:rPr>
          <w:rFonts w:ascii="Comic Sans MS" w:hAnsi="Comic Sans MS"/>
          <w:b/>
          <w:color w:val="FF0000"/>
        </w:rPr>
        <w:t>EXPORTER</w:t>
      </w:r>
    </w:p>
    <w:tbl>
      <w:tblPr>
        <w:tblW w:w="0" w:type="auto"/>
        <w:tblLayout w:type="fixed"/>
        <w:tblCellMar>
          <w:left w:w="123" w:type="dxa"/>
        </w:tblCellMar>
        <w:tblLook w:val="0000"/>
      </w:tblPr>
      <w:tblGrid>
        <w:gridCol w:w="5304"/>
        <w:gridCol w:w="5301"/>
      </w:tblGrid>
      <w:tr w:rsidR="00061B8E" w:rsidTr="0023488A">
        <w:tc>
          <w:tcPr>
            <w:tcW w:w="5304" w:type="dxa"/>
            <w:shd w:val="clear" w:color="auto" w:fill="FFFFFF"/>
          </w:tcPr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  <w:p w:rsidR="00061B8E" w:rsidRDefault="00061B8E" w:rsidP="0023488A">
            <w:pPr>
              <w:spacing w:line="100" w:lineRule="atLeast"/>
              <w:jc w:val="center"/>
            </w:pPr>
            <w:r>
              <w:rPr>
                <w:rFonts w:ascii="Comic Sans MS" w:hAnsi="Comic Sans MS"/>
              </w:rPr>
              <w:t>Votre enregistrement terminé et corrigé, cliquez en haut et à gauche de votre écran d’</w:t>
            </w:r>
            <w:proofErr w:type="spellStart"/>
            <w:r>
              <w:rPr>
                <w:rFonts w:ascii="Comic Sans MS" w:hAnsi="Comic Sans MS"/>
              </w:rPr>
              <w:t>Audacity</w:t>
            </w:r>
            <w:proofErr w:type="spellEnd"/>
            <w:r>
              <w:rPr>
                <w:rFonts w:ascii="Comic Sans MS" w:hAnsi="Comic Sans MS"/>
              </w:rPr>
              <w:t xml:space="preserve"> sur </w:t>
            </w:r>
            <w:r>
              <w:rPr>
                <w:rFonts w:ascii="Comic Sans MS" w:hAnsi="Comic Sans MS"/>
                <w:b/>
                <w:color w:val="FF0000"/>
              </w:rPr>
              <w:t>FICHIER</w:t>
            </w:r>
          </w:p>
        </w:tc>
        <w:tc>
          <w:tcPr>
            <w:tcW w:w="5301" w:type="dxa"/>
            <w:shd w:val="clear" w:color="auto" w:fill="FFFFFF"/>
          </w:tcPr>
          <w:p w:rsidR="00061B8E" w:rsidRDefault="00606F4D" w:rsidP="0023488A">
            <w:pPr>
              <w:spacing w:line="100" w:lineRule="atLeas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09900" cy="2240280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4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906" w:rsidRDefault="00254906" w:rsidP="0023488A">
            <w:pPr>
              <w:spacing w:line="100" w:lineRule="atLeast"/>
            </w:pPr>
            <w:bookmarkStart w:id="0" w:name="_GoBack"/>
            <w:bookmarkEnd w:id="0"/>
          </w:p>
        </w:tc>
      </w:tr>
    </w:tbl>
    <w:p w:rsidR="00061B8E" w:rsidRDefault="00061B8E" w:rsidP="00061B8E">
      <w:pPr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</w:rPr>
        <w:t>Audacity</w:t>
      </w:r>
      <w:proofErr w:type="spellEnd"/>
      <w:r>
        <w:rPr>
          <w:rFonts w:ascii="Comic Sans MS" w:hAnsi="Comic Sans MS"/>
        </w:rPr>
        <w:t xml:space="preserve"> ouvre une boite de dialogue au milieu de laquelle vous cliquerez </w:t>
      </w:r>
      <w:r w:rsidRPr="00905E55">
        <w:rPr>
          <w:rFonts w:ascii="Comic Sans MS" w:hAnsi="Comic Sans MS"/>
          <w:b/>
          <w:color w:val="FF0000"/>
        </w:rPr>
        <w:t>EXPORTER</w:t>
      </w:r>
      <w:r w:rsidR="00F75709">
        <w:rPr>
          <w:rFonts w:ascii="Comic Sans MS" w:hAnsi="Comic Sans MS"/>
          <w:b/>
          <w:color w:val="FF0000"/>
        </w:rPr>
        <w:t xml:space="preserve"> puis Exporter en MP3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br/>
      </w:r>
      <w:r>
        <w:rPr>
          <w:rFonts w:ascii="Comic Sans MS" w:hAnsi="Comic Sans MS"/>
        </w:rPr>
        <w:t>Le logiciel va ensuite vous demander </w:t>
      </w:r>
      <w:r w:rsidRPr="00F75709">
        <w:rPr>
          <w:rFonts w:ascii="Comic Sans MS" w:hAnsi="Comic Sans MS"/>
        </w:rPr>
        <w:t>:</w:t>
      </w:r>
    </w:p>
    <w:p w:rsidR="00905E55" w:rsidRDefault="00905E55" w:rsidP="00061B8E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254906" w:rsidRDefault="00905E55" w:rsidP="00905E5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                              </w:t>
      </w:r>
      <w:r w:rsidR="00061B8E" w:rsidRPr="00905E55">
        <w:rPr>
          <w:rFonts w:ascii="Comic Sans MS" w:hAnsi="Comic Sans MS"/>
          <w:b/>
          <w:color w:val="FF0000"/>
        </w:rPr>
        <w:t xml:space="preserve">Où </w:t>
      </w:r>
      <w:r w:rsidR="00061B8E">
        <w:rPr>
          <w:rFonts w:ascii="Comic Sans MS" w:hAnsi="Comic Sans MS"/>
        </w:rPr>
        <w:t>vous souhait</w:t>
      </w:r>
      <w:r>
        <w:rPr>
          <w:rFonts w:ascii="Comic Sans MS" w:hAnsi="Comic Sans MS"/>
        </w:rPr>
        <w:t xml:space="preserve">ez positionner ce fichier </w:t>
      </w:r>
    </w:p>
    <w:p w:rsidR="00254906" w:rsidRDefault="00905E55" w:rsidP="00905E55">
      <w:pPr>
        <w:jc w:val="center"/>
        <w:rPr>
          <w:rFonts w:ascii="Comic Sans MS" w:hAnsi="Comic Sans MS"/>
          <w:b/>
          <w:i/>
          <w:color w:val="00B050"/>
        </w:rPr>
      </w:pPr>
      <w:r>
        <w:rPr>
          <w:rFonts w:ascii="Comic Sans MS" w:hAnsi="Comic Sans MS"/>
        </w:rPr>
        <w:t xml:space="preserve">                      </w:t>
      </w:r>
    </w:p>
    <w:p w:rsidR="00254906" w:rsidRDefault="00061B8E" w:rsidP="00905E5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/>
          <w:color w:val="00B050"/>
        </w:rPr>
        <w:br/>
      </w:r>
      <w:r w:rsidR="00905E55">
        <w:rPr>
          <w:rFonts w:ascii="Comic Sans MS" w:hAnsi="Comic Sans MS"/>
          <w:b/>
          <w:color w:val="FF0000"/>
        </w:rPr>
        <w:t xml:space="preserve">                        </w:t>
      </w:r>
      <w:r w:rsidRPr="00905E55">
        <w:rPr>
          <w:rFonts w:ascii="Comic Sans MS" w:hAnsi="Comic Sans MS"/>
          <w:b/>
          <w:color w:val="FF0000"/>
        </w:rPr>
        <w:t>Quel nom</w:t>
      </w:r>
      <w:r w:rsidRPr="00905E55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</w:rPr>
        <w:t>vous souhaitez lui donner</w:t>
      </w:r>
    </w:p>
    <w:p w:rsidR="00061B8E" w:rsidRPr="00905E55" w:rsidRDefault="00061B8E" w:rsidP="00905E55">
      <w:pPr>
        <w:jc w:val="center"/>
        <w:rPr>
          <w:rFonts w:ascii="Comic Sans MS" w:hAnsi="Comic Sans MS"/>
          <w:b/>
          <w:i/>
          <w:color w:val="00B050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i/>
        </w:rPr>
        <w:t>A noter que le format « MP3 » est précisé suite au paramétrage d’origine d’</w:t>
      </w:r>
      <w:proofErr w:type="spellStart"/>
      <w:r>
        <w:rPr>
          <w:rFonts w:ascii="Comic Sans MS" w:hAnsi="Comic Sans MS"/>
          <w:i/>
        </w:rPr>
        <w:t>Audacity</w:t>
      </w:r>
      <w:proofErr w:type="spellEnd"/>
      <w:r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br/>
        <w:t>L</w:t>
      </w:r>
      <w:r>
        <w:rPr>
          <w:rFonts w:ascii="Comic Sans MS" w:hAnsi="Comic Sans MS"/>
        </w:rPr>
        <w:t xml:space="preserve">orsque tous ces points sont vérifiés, cliquer </w:t>
      </w:r>
      <w:r w:rsidRPr="00905E55">
        <w:rPr>
          <w:rFonts w:ascii="Comic Sans MS" w:hAnsi="Comic Sans MS"/>
          <w:b/>
          <w:color w:val="FF0000"/>
        </w:rPr>
        <w:t>ENREGISTRER</w:t>
      </w:r>
      <w:r>
        <w:rPr>
          <w:rFonts w:ascii="Comic Sans MS" w:hAnsi="Comic Sans MS"/>
        </w:rPr>
        <w:t xml:space="preserve"> en bas à droite :</w:t>
      </w:r>
    </w:p>
    <w:p w:rsidR="00E74A91" w:rsidRDefault="00E74A91" w:rsidP="00061B8E">
      <w:pPr>
        <w:jc w:val="center"/>
        <w:rPr>
          <w:rFonts w:ascii="Comic Sans MS" w:hAnsi="Comic Sans MS"/>
        </w:rPr>
      </w:pPr>
    </w:p>
    <w:p w:rsidR="00061B8E" w:rsidRDefault="00AE6BEF" w:rsidP="00061B8E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fr-FR"/>
        </w:rPr>
        <w:pict>
          <v:shape id="_x0000_i1025" type="#_x0000_t75" style="width:268.7pt;height:259.7pt">
            <v:imagedata r:id="rId21" o:title="Export mp3"/>
          </v:shape>
        </w:pict>
      </w:r>
    </w:p>
    <w:p w:rsidR="00061B8E" w:rsidRDefault="00061B8E" w:rsidP="00061B8E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061B8E" w:rsidRDefault="00061B8E" w:rsidP="00061B8E">
      <w:pPr>
        <w:rPr>
          <w:rFonts w:ascii="Comic Sans MS" w:hAnsi="Comic Sans MS"/>
        </w:rPr>
      </w:pPr>
    </w:p>
    <w:p w:rsidR="00905E55" w:rsidRDefault="00905E55" w:rsidP="00061B8E">
      <w:pPr>
        <w:rPr>
          <w:rFonts w:ascii="Comic Sans MS" w:hAnsi="Comic Sans MS"/>
        </w:rPr>
      </w:pPr>
    </w:p>
    <w:p w:rsidR="00905E55" w:rsidRDefault="00905E55" w:rsidP="00061B8E">
      <w:pPr>
        <w:rPr>
          <w:rFonts w:ascii="Comic Sans MS" w:hAnsi="Comic Sans MS"/>
        </w:rPr>
      </w:pPr>
    </w:p>
    <w:p w:rsidR="00061B8E" w:rsidRDefault="00061B8E" w:rsidP="00061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vos enregistrements sont terminés et sauvegardés, vous pouvez fermer </w:t>
      </w:r>
      <w:proofErr w:type="spellStart"/>
      <w:r>
        <w:rPr>
          <w:rFonts w:ascii="Comic Sans MS" w:hAnsi="Comic Sans MS"/>
        </w:rPr>
        <w:t>Audacity</w:t>
      </w:r>
      <w:proofErr w:type="spellEnd"/>
      <w:r>
        <w:rPr>
          <w:rFonts w:ascii="Comic Sans MS" w:hAnsi="Comic Sans MS"/>
        </w:rPr>
        <w:t>.</w:t>
      </w:r>
    </w:p>
    <w:p w:rsidR="00254906" w:rsidRDefault="00254906" w:rsidP="00061B8E">
      <w:pPr>
        <w:rPr>
          <w:rFonts w:ascii="Comic Sans MS" w:hAnsi="Comic Sans MS"/>
          <w:color w:val="FF0000"/>
        </w:rPr>
      </w:pPr>
    </w:p>
    <w:p w:rsidR="00061B8E" w:rsidRDefault="00061B8E" w:rsidP="00061B8E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Avec sa croix de fermeture, en haut et à droite</w:t>
      </w:r>
    </w:p>
    <w:p w:rsidR="00061B8E" w:rsidRDefault="00061B8E" w:rsidP="00061B8E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Ou en cliquant FICHIER en haut à gauche et ensuite, tout en bas de la boite de dialogue, </w:t>
      </w:r>
      <w:proofErr w:type="gramStart"/>
      <w:r>
        <w:rPr>
          <w:rFonts w:ascii="Comic Sans MS" w:hAnsi="Comic Sans MS"/>
          <w:color w:val="FF0000"/>
        </w:rPr>
        <w:t>QUITTER .</w:t>
      </w:r>
      <w:proofErr w:type="gramEnd"/>
    </w:p>
    <w:p w:rsidR="00254906" w:rsidRDefault="00254906" w:rsidP="00061B8E">
      <w:pPr>
        <w:jc w:val="center"/>
      </w:pPr>
    </w:p>
    <w:p w:rsidR="00061B8E" w:rsidRDefault="00606F4D" w:rsidP="00061B8E">
      <w:pPr>
        <w:rPr>
          <w:rFonts w:ascii="Comic Sans MS" w:hAnsi="Comic Sans MS"/>
          <w:color w:val="FF0000"/>
        </w:rPr>
      </w:pPr>
      <w:r>
        <w:rPr>
          <w:noProof/>
          <w:lang w:eastAsia="fr-FR"/>
        </w:rPr>
        <w:drawing>
          <wp:inline distT="0" distB="0" distL="0" distR="0">
            <wp:extent cx="6644640" cy="1501140"/>
            <wp:effectExtent l="19050" t="0" r="381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50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8E" w:rsidRDefault="00061B8E" w:rsidP="00061B8E">
      <w:pPr>
        <w:rPr>
          <w:rFonts w:ascii="Comic Sans MS" w:hAnsi="Comic Sans MS"/>
          <w:color w:val="FF0000"/>
        </w:rPr>
      </w:pPr>
    </w:p>
    <w:p w:rsidR="00061B8E" w:rsidRDefault="00061B8E" w:rsidP="00061B8E">
      <w:pPr>
        <w:rPr>
          <w:rFonts w:ascii="Comic Sans MS" w:hAnsi="Comic Sans MS"/>
        </w:rPr>
      </w:pPr>
      <w:r>
        <w:rPr>
          <w:rFonts w:ascii="Comic Sans MS" w:hAnsi="Comic Sans MS"/>
        </w:rPr>
        <w:t>Dans les deux cas, le logiciel va ouvrir la boite de dialogue suivante :</w:t>
      </w:r>
    </w:p>
    <w:p w:rsidR="00254906" w:rsidRDefault="00254906" w:rsidP="00061B8E"/>
    <w:p w:rsidR="00061B8E" w:rsidRDefault="00606F4D" w:rsidP="00061B8E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fr-FR"/>
        </w:rPr>
        <w:drawing>
          <wp:inline distT="0" distB="0" distL="0" distR="0">
            <wp:extent cx="4640580" cy="1676400"/>
            <wp:effectExtent l="19050" t="0" r="762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06" w:rsidRDefault="00254906" w:rsidP="00061B8E">
      <w:pPr>
        <w:jc w:val="center"/>
        <w:rPr>
          <w:rFonts w:ascii="Comic Sans MS" w:hAnsi="Comic Sans MS"/>
          <w:b/>
          <w:color w:val="FF0000"/>
        </w:rPr>
      </w:pPr>
    </w:p>
    <w:p w:rsidR="00061B8E" w:rsidRDefault="00061B8E" w:rsidP="00061B8E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Cliquer NON à la question Sauvegarder le projet avant de fermer ?</w:t>
      </w:r>
    </w:p>
    <w:p w:rsidR="00061B8E" w:rsidRDefault="00061B8E" w:rsidP="00061B8E">
      <w:pPr>
        <w:jc w:val="center"/>
        <w:rPr>
          <w:rFonts w:ascii="Comic Sans MS" w:hAnsi="Comic Sans MS"/>
        </w:rPr>
      </w:pPr>
    </w:p>
    <w:p w:rsidR="00061B8E" w:rsidRDefault="00061B8E" w:rsidP="00061B8E">
      <w:r>
        <w:rPr>
          <w:rFonts w:ascii="Comic Sans MS" w:hAnsi="Comic Sans MS"/>
        </w:rPr>
        <w:t xml:space="preserve">Par l’opération EXPORTER, nous avons sauvegardé nos fichiers en MP3 ; il n’est pas utile d’enregistrer ces mêmes fichiers dans le format </w:t>
      </w:r>
      <w:proofErr w:type="gramStart"/>
      <w:r>
        <w:rPr>
          <w:rFonts w:ascii="Comic Sans MS" w:hAnsi="Comic Sans MS"/>
        </w:rPr>
        <w:t>AUDACITY .</w:t>
      </w:r>
      <w:proofErr w:type="gramEnd"/>
    </w:p>
    <w:p w:rsidR="00E448C7" w:rsidRDefault="00E448C7" w:rsidP="005A095C">
      <w:pPr>
        <w:suppressAutoHyphens/>
        <w:spacing w:line="276" w:lineRule="auto"/>
        <w:jc w:val="both"/>
      </w:pPr>
    </w:p>
    <w:sectPr w:rsidR="00E448C7" w:rsidSect="00DF7AF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991" w:bottom="284" w:left="1134" w:header="284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63" w:rsidRDefault="00816263" w:rsidP="002F119E">
      <w:r>
        <w:separator/>
      </w:r>
    </w:p>
  </w:endnote>
  <w:endnote w:type="continuationSeparator" w:id="0">
    <w:p w:rsidR="00816263" w:rsidRDefault="00816263" w:rsidP="002F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31" w:rsidRDefault="008A373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4D" w:rsidRDefault="00700660">
    <w:pPr>
      <w:pStyle w:val="Pieddepage"/>
      <w:jc w:val="right"/>
    </w:pPr>
    <w:r>
      <w:rPr>
        <w:noProof/>
      </w:rPr>
      <w:fldChar w:fldCharType="begin"/>
    </w:r>
    <w:r w:rsidR="00863F5A">
      <w:rPr>
        <w:noProof/>
      </w:rPr>
      <w:instrText xml:space="preserve"> PAGE   \* MERGEFORMAT </w:instrText>
    </w:r>
    <w:r>
      <w:rPr>
        <w:noProof/>
      </w:rPr>
      <w:fldChar w:fldCharType="separate"/>
    </w:r>
    <w:r w:rsidR="00AE6BEF">
      <w:rPr>
        <w:noProof/>
      </w:rPr>
      <w:t>5</w:t>
    </w:r>
    <w:r>
      <w:rPr>
        <w:noProof/>
      </w:rPr>
      <w:fldChar w:fldCharType="end"/>
    </w:r>
  </w:p>
  <w:p w:rsidR="002F119E" w:rsidRPr="00441373" w:rsidRDefault="00606F4D" w:rsidP="00A75018">
    <w:pPr>
      <w:pStyle w:val="En-tte"/>
      <w:tabs>
        <w:tab w:val="clear" w:pos="9072"/>
        <w:tab w:val="right" w:pos="9356"/>
      </w:tabs>
      <w:ind w:right="284"/>
    </w:pPr>
    <w:r>
      <w:t>ADVBS</w:t>
    </w:r>
    <w:r>
      <w:tab/>
      <w:t>Fonctions de base d’</w:t>
    </w:r>
    <w:proofErr w:type="spellStart"/>
    <w:r>
      <w:t>Audacity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99" w:rsidRDefault="00700660">
    <w:pPr>
      <w:pStyle w:val="Pieddepage"/>
      <w:jc w:val="right"/>
    </w:pPr>
    <w:r>
      <w:rPr>
        <w:noProof/>
      </w:rPr>
      <w:fldChar w:fldCharType="begin"/>
    </w:r>
    <w:r w:rsidR="00863F5A">
      <w:rPr>
        <w:noProof/>
      </w:rPr>
      <w:instrText xml:space="preserve"> PAGE   \* MERGEFORMAT </w:instrText>
    </w:r>
    <w:r>
      <w:rPr>
        <w:noProof/>
      </w:rPr>
      <w:fldChar w:fldCharType="separate"/>
    </w:r>
    <w:r w:rsidR="00AE6BEF">
      <w:rPr>
        <w:noProof/>
      </w:rPr>
      <w:t>1</w:t>
    </w:r>
    <w:r>
      <w:rPr>
        <w:noProof/>
      </w:rPr>
      <w:fldChar w:fldCharType="end"/>
    </w:r>
  </w:p>
  <w:p w:rsidR="00AB2699" w:rsidRPr="00AB2699" w:rsidRDefault="00AB2699">
    <w:pPr>
      <w:pStyle w:val="Pieddepage"/>
    </w:pPr>
    <w:r>
      <w:t>ADVBS</w:t>
    </w:r>
    <w:r>
      <w:tab/>
      <w:t>Fonctions de base d’</w:t>
    </w:r>
    <w:proofErr w:type="spellStart"/>
    <w:r>
      <w:t>Audacity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63" w:rsidRDefault="00816263" w:rsidP="002F119E">
      <w:r>
        <w:separator/>
      </w:r>
    </w:p>
  </w:footnote>
  <w:footnote w:type="continuationSeparator" w:id="0">
    <w:p w:rsidR="00816263" w:rsidRDefault="00816263" w:rsidP="002F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31" w:rsidRDefault="008A373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C2" w:rsidRDefault="00BE4BC2">
    <w:pPr>
      <w:pStyle w:val="En-tte"/>
    </w:pPr>
  </w:p>
  <w:p w:rsidR="002F119E" w:rsidRPr="00D60D77" w:rsidRDefault="002F119E" w:rsidP="00DA6A8C">
    <w:pPr>
      <w:pStyle w:val="En-tte"/>
      <w:tabs>
        <w:tab w:val="clear" w:pos="4536"/>
        <w:tab w:val="clear" w:pos="9072"/>
        <w:tab w:val="right" w:pos="9979"/>
      </w:tabs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46" w:rsidRDefault="00A95446" w:rsidP="00A95446">
    <w:pPr>
      <w:pStyle w:val="En-tte"/>
    </w:pPr>
  </w:p>
  <w:tbl>
    <w:tblPr>
      <w:tblW w:w="10491" w:type="dxa"/>
      <w:tblInd w:w="-356" w:type="dxa"/>
      <w:tblCellMar>
        <w:left w:w="70" w:type="dxa"/>
        <w:right w:w="70" w:type="dxa"/>
      </w:tblCellMar>
      <w:tblLook w:val="0000"/>
    </w:tblPr>
    <w:tblGrid>
      <w:gridCol w:w="1844"/>
      <w:gridCol w:w="882"/>
      <w:gridCol w:w="3796"/>
      <w:gridCol w:w="850"/>
      <w:gridCol w:w="1276"/>
      <w:gridCol w:w="1843"/>
    </w:tblGrid>
    <w:tr w:rsidR="00A95446" w:rsidRPr="00254DCA" w:rsidTr="007A2A18">
      <w:trPr>
        <w:trHeight w:val="341"/>
      </w:trPr>
      <w:tc>
        <w:tcPr>
          <w:tcW w:w="1844" w:type="dxa"/>
          <w:vMerge w:val="restart"/>
          <w:tcBorders>
            <w:top w:val="nil"/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B02868" w:rsidRDefault="00606F4D" w:rsidP="00A95446">
          <w:pPr>
            <w:ind w:left="76" w:right="-141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051560" cy="1112520"/>
                <wp:effectExtent l="19050" t="0" r="0" b="0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061B8E" w:rsidP="00A95446">
          <w:pPr>
            <w:jc w:val="center"/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AE1C2B"/>
              <w:sz w:val="22"/>
              <w:szCs w:val="22"/>
            </w:rPr>
            <w:t>ASSOCIATION DES DONNEURS DE VOIX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D17DC5" w:rsidRDefault="00061B8E" w:rsidP="00E45F4A">
          <w:pPr>
            <w:jc w:val="center"/>
            <w:rPr>
              <w:rFonts w:ascii="Verdana" w:hAnsi="Verdana"/>
              <w:b/>
              <w:bCs/>
              <w:color w:val="AE1C2B"/>
            </w:rPr>
          </w:pPr>
          <w:r>
            <w:rPr>
              <w:rFonts w:ascii="Verdana" w:hAnsi="Verdana"/>
              <w:b/>
              <w:bCs/>
              <w:color w:val="AE1C2B"/>
            </w:rPr>
            <w:t>202</w:t>
          </w:r>
          <w:r w:rsidR="00E45F4A">
            <w:rPr>
              <w:rFonts w:ascii="Verdana" w:hAnsi="Verdana"/>
              <w:b/>
              <w:bCs/>
              <w:color w:val="AE1C2B"/>
            </w:rPr>
            <w:t>2</w:t>
          </w:r>
        </w:p>
      </w:tc>
    </w:tr>
    <w:tr w:rsidR="00A95446" w:rsidRPr="00254DCA" w:rsidTr="007A2A18">
      <w:trPr>
        <w:trHeight w:val="341"/>
      </w:trPr>
      <w:tc>
        <w:tcPr>
          <w:tcW w:w="1844" w:type="dxa"/>
          <w:vMerge/>
          <w:tcBorders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882" w:type="dxa"/>
          <w:tcBorders>
            <w:top w:val="single" w:sz="18" w:space="0" w:color="AE1C2B"/>
            <w:left w:val="single" w:sz="18" w:space="0" w:color="AE1C2B"/>
            <w:bottom w:val="single" w:sz="8" w:space="0" w:color="FF0000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AE1C2B"/>
              <w:sz w:val="22"/>
              <w:szCs w:val="22"/>
            </w:rPr>
            <w:t>Réf :</w:t>
          </w:r>
        </w:p>
      </w:tc>
      <w:tc>
        <w:tcPr>
          <w:tcW w:w="379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671305" w:rsidRDefault="00DF7AFC" w:rsidP="00AE6BEF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Mise à jour </w:t>
          </w:r>
          <w:r w:rsidR="008A3731">
            <w:rPr>
              <w:rFonts w:ascii="Verdana" w:hAnsi="Verdana"/>
              <w:b/>
              <w:bCs/>
              <w:color w:val="C00000"/>
              <w:sz w:val="22"/>
              <w:szCs w:val="22"/>
            </w:rPr>
            <w:t>1</w:t>
          </w:r>
          <w:r w:rsidR="00AE6BEF">
            <w:rPr>
              <w:rFonts w:ascii="Verdana" w:hAnsi="Verdana"/>
              <w:b/>
              <w:bCs/>
              <w:color w:val="C00000"/>
              <w:sz w:val="22"/>
              <w:szCs w:val="22"/>
            </w:rPr>
            <w:t>5</w:t>
          </w:r>
          <w:r w:rsidR="008A3731">
            <w:rPr>
              <w:rFonts w:ascii="Verdana" w:hAnsi="Verdana"/>
              <w:b/>
              <w:bCs/>
              <w:color w:val="C00000"/>
              <w:sz w:val="22"/>
              <w:szCs w:val="22"/>
            </w:rPr>
            <w:t>/05</w:t>
          </w:r>
          <w:r w:rsidR="00061B8E">
            <w:rPr>
              <w:rFonts w:ascii="Verdana" w:hAnsi="Verdana"/>
              <w:b/>
              <w:bCs/>
              <w:color w:val="C00000"/>
              <w:sz w:val="22"/>
              <w:szCs w:val="22"/>
            </w:rPr>
            <w:t>/202</w:t>
          </w:r>
          <w:r w:rsidR="00E45F4A">
            <w:rPr>
              <w:rFonts w:ascii="Verdana" w:hAnsi="Verdana"/>
              <w:b/>
              <w:bCs/>
              <w:color w:val="C00000"/>
              <w:sz w:val="22"/>
              <w:szCs w:val="22"/>
            </w:rPr>
            <w:t>2</w:t>
          </w:r>
        </w:p>
      </w:tc>
      <w:tc>
        <w:tcPr>
          <w:tcW w:w="850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Code</w:t>
          </w:r>
        </w:p>
      </w:tc>
      <w:tc>
        <w:tcPr>
          <w:tcW w:w="127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FONCT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A24F23" w:rsidRDefault="00A95446" w:rsidP="00441373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Page : </w:t>
          </w:r>
          <w:r w:rsidR="00700660" w:rsidRPr="00507D26">
            <w:rPr>
              <w:rFonts w:ascii="Verdana" w:hAnsi="Verdana"/>
              <w:b/>
              <w:bCs/>
              <w:color w:val="C00000"/>
            </w:rPr>
            <w:fldChar w:fldCharType="begin"/>
          </w:r>
          <w:r w:rsidRPr="00507D26">
            <w:rPr>
              <w:rFonts w:ascii="Verdana" w:hAnsi="Verdana"/>
              <w:b/>
              <w:bCs/>
              <w:color w:val="C00000"/>
            </w:rPr>
            <w:instrText>PAGE   \* MERGEFORMAT</w:instrText>
          </w:r>
          <w:r w:rsidR="00700660" w:rsidRPr="00507D26">
            <w:rPr>
              <w:rFonts w:ascii="Verdana" w:hAnsi="Verdana"/>
              <w:b/>
              <w:bCs/>
              <w:color w:val="C00000"/>
            </w:rPr>
            <w:fldChar w:fldCharType="separate"/>
          </w:r>
          <w:r w:rsidR="00AE6BEF">
            <w:rPr>
              <w:rFonts w:ascii="Verdana" w:hAnsi="Verdana"/>
              <w:b/>
              <w:bCs/>
              <w:noProof/>
              <w:color w:val="C00000"/>
            </w:rPr>
            <w:t>1</w:t>
          </w:r>
          <w:r w:rsidR="00700660" w:rsidRPr="00507D26">
            <w:rPr>
              <w:rFonts w:ascii="Verdana" w:hAnsi="Verdana"/>
              <w:b/>
              <w:bCs/>
              <w:color w:val="C00000"/>
            </w:rPr>
            <w:fldChar w:fldCharType="end"/>
          </w: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/</w:t>
          </w:r>
          <w:r w:rsidR="00441373">
            <w:rPr>
              <w:rFonts w:ascii="Verdana" w:hAnsi="Verdana"/>
              <w:b/>
              <w:bCs/>
              <w:color w:val="C00000"/>
            </w:rPr>
            <w:t>3</w:t>
          </w:r>
        </w:p>
      </w:tc>
    </w:tr>
    <w:tr w:rsidR="00A95446" w:rsidRPr="00254DCA" w:rsidTr="007A2A18">
      <w:trPr>
        <w:trHeight w:val="696"/>
      </w:trPr>
      <w:tc>
        <w:tcPr>
          <w:tcW w:w="1844" w:type="dxa"/>
          <w:vMerge/>
          <w:tcBorders>
            <w:left w:val="nil"/>
            <w:bottom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804" w:type="dxa"/>
          <w:gridSpan w:val="4"/>
          <w:tcBorders>
            <w:top w:val="single" w:sz="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5A095C" w:rsidRDefault="00061B8E" w:rsidP="00A95446">
          <w:pPr>
            <w:jc w:val="center"/>
            <w:rPr>
              <w:rFonts w:ascii="Verdana" w:hAnsi="Verdana"/>
              <w:b/>
              <w:bCs/>
              <w:color w:val="C0000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C00000"/>
            </w:rPr>
            <w:t>LES FONCTIONS DE BASE D’AUDACITY</w:t>
          </w:r>
        </w:p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671305" w:rsidRDefault="008A3731" w:rsidP="00A95446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2</w:t>
          </w:r>
        </w:p>
      </w:tc>
    </w:tr>
  </w:tbl>
  <w:p w:rsidR="00A95446" w:rsidRDefault="00A954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15pt;height:68.15pt" o:bullet="t">
        <v:imagedata r:id="rId1" o:title="information"/>
      </v:shape>
    </w:pict>
  </w:numPicBullet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>
    <w:nsid w:val="012B0F22"/>
    <w:multiLevelType w:val="hybridMultilevel"/>
    <w:tmpl w:val="5B8A2220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E6E5E"/>
    <w:multiLevelType w:val="hybridMultilevel"/>
    <w:tmpl w:val="D24EA66A"/>
    <w:lvl w:ilvl="0" w:tplc="D548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02967"/>
    <w:multiLevelType w:val="hybridMultilevel"/>
    <w:tmpl w:val="2F902C54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ED7EE4"/>
    <w:multiLevelType w:val="hybridMultilevel"/>
    <w:tmpl w:val="71D2EF02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BC47DC2"/>
    <w:multiLevelType w:val="hybridMultilevel"/>
    <w:tmpl w:val="DD2EB57A"/>
    <w:lvl w:ilvl="0" w:tplc="0E6E7A4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003040C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DD2745A"/>
    <w:multiLevelType w:val="hybridMultilevel"/>
    <w:tmpl w:val="FC948670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C86017C"/>
    <w:multiLevelType w:val="hybridMultilevel"/>
    <w:tmpl w:val="639A62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98E904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C73268"/>
    <w:multiLevelType w:val="hybridMultilevel"/>
    <w:tmpl w:val="CD1E7BE2"/>
    <w:lvl w:ilvl="0" w:tplc="00000009">
      <w:start w:val="1"/>
      <w:numFmt w:val="bullet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cs="Symbol" w:hint="default"/>
        <w:strike w:val="0"/>
        <w:color w:val="000000"/>
        <w:sz w:val="20"/>
        <w:szCs w:val="20"/>
      </w:rPr>
    </w:lvl>
    <w:lvl w:ilvl="1" w:tplc="894E154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trike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23E2F"/>
    <w:multiLevelType w:val="hybridMultilevel"/>
    <w:tmpl w:val="B0F6551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1CA67FD"/>
    <w:multiLevelType w:val="hybridMultilevel"/>
    <w:tmpl w:val="4EB01100"/>
    <w:lvl w:ilvl="0" w:tplc="E4723DC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B1D00"/>
    <w:multiLevelType w:val="hybridMultilevel"/>
    <w:tmpl w:val="7E1C7B4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5921903"/>
    <w:multiLevelType w:val="hybridMultilevel"/>
    <w:tmpl w:val="56C09674"/>
    <w:lvl w:ilvl="0" w:tplc="83C8F6C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66C71"/>
    <w:multiLevelType w:val="hybridMultilevel"/>
    <w:tmpl w:val="C2B29EB4"/>
    <w:lvl w:ilvl="0" w:tplc="9A82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7CDE"/>
    <w:multiLevelType w:val="hybridMultilevel"/>
    <w:tmpl w:val="80D608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D990331"/>
    <w:multiLevelType w:val="multilevel"/>
    <w:tmpl w:val="49406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E1648CA"/>
    <w:multiLevelType w:val="multilevel"/>
    <w:tmpl w:val="5044B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1B06523"/>
    <w:multiLevelType w:val="hybridMultilevel"/>
    <w:tmpl w:val="11729E68"/>
    <w:lvl w:ilvl="0" w:tplc="EAA8B3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381C7D"/>
    <w:multiLevelType w:val="hybridMultilevel"/>
    <w:tmpl w:val="AD36915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8793D6B"/>
    <w:multiLevelType w:val="hybridMultilevel"/>
    <w:tmpl w:val="6EC2A19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E6E7A4A">
      <w:numFmt w:val="bullet"/>
      <w:lvlText w:val="-"/>
      <w:lvlJc w:val="left"/>
      <w:pPr>
        <w:ind w:left="1789" w:hanging="360"/>
      </w:pPr>
      <w:rPr>
        <w:rFonts w:ascii="Arial Narrow" w:eastAsia="Times New Roman" w:hAnsi="Arial Narrow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7209FE"/>
    <w:multiLevelType w:val="hybridMultilevel"/>
    <w:tmpl w:val="2070E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2B122D"/>
    <w:multiLevelType w:val="hybridMultilevel"/>
    <w:tmpl w:val="0C58E5B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3BF1502A"/>
    <w:multiLevelType w:val="hybridMultilevel"/>
    <w:tmpl w:val="2F16ACD2"/>
    <w:lvl w:ilvl="0" w:tplc="1D42C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1885"/>
    <w:multiLevelType w:val="hybridMultilevel"/>
    <w:tmpl w:val="E7F438AA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42766E6A"/>
    <w:multiLevelType w:val="hybridMultilevel"/>
    <w:tmpl w:val="660C319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445E07A7"/>
    <w:multiLevelType w:val="hybridMultilevel"/>
    <w:tmpl w:val="89A887FA"/>
    <w:lvl w:ilvl="0" w:tplc="040C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>
    <w:nsid w:val="44651860"/>
    <w:multiLevelType w:val="hybridMultilevel"/>
    <w:tmpl w:val="84B6A6AC"/>
    <w:lvl w:ilvl="0" w:tplc="DC80B210">
      <w:numFmt w:val="bullet"/>
      <w:lvlText w:val=""/>
      <w:lvlJc w:val="left"/>
      <w:pPr>
        <w:ind w:left="785" w:hanging="360"/>
      </w:pPr>
      <w:rPr>
        <w:rFonts w:ascii="Wingdings" w:eastAsia="Times New Roman" w:hAnsi="Wingdings" w:cs="Times New Roman" w:hint="default"/>
        <w:color w:val="0000FF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F1CF3"/>
    <w:multiLevelType w:val="hybridMultilevel"/>
    <w:tmpl w:val="939672D2"/>
    <w:lvl w:ilvl="0" w:tplc="00000009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CE41F1"/>
    <w:multiLevelType w:val="hybridMultilevel"/>
    <w:tmpl w:val="1DEAF79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94E7F"/>
    <w:multiLevelType w:val="multilevel"/>
    <w:tmpl w:val="617C6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1804FC0"/>
    <w:multiLevelType w:val="hybridMultilevel"/>
    <w:tmpl w:val="EA5EE072"/>
    <w:lvl w:ilvl="0" w:tplc="E4723DC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18B12A8"/>
    <w:multiLevelType w:val="hybridMultilevel"/>
    <w:tmpl w:val="1B7A7A0A"/>
    <w:lvl w:ilvl="0" w:tplc="E4723DCA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>
    <w:nsid w:val="52BC3B9D"/>
    <w:multiLevelType w:val="hybridMultilevel"/>
    <w:tmpl w:val="8812AE4E"/>
    <w:lvl w:ilvl="0" w:tplc="E4723DC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34A04DD"/>
    <w:multiLevelType w:val="hybridMultilevel"/>
    <w:tmpl w:val="7764B4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E357A1"/>
    <w:multiLevelType w:val="hybridMultilevel"/>
    <w:tmpl w:val="DEF84C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76415F"/>
    <w:multiLevelType w:val="hybridMultilevel"/>
    <w:tmpl w:val="6F64CE2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4113"/>
    <w:multiLevelType w:val="hybridMultilevel"/>
    <w:tmpl w:val="66E0341A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5971C6"/>
    <w:multiLevelType w:val="hybridMultilevel"/>
    <w:tmpl w:val="204A32C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3B5C8A"/>
    <w:multiLevelType w:val="hybridMultilevel"/>
    <w:tmpl w:val="BC98B2D6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909B3"/>
    <w:multiLevelType w:val="hybridMultilevel"/>
    <w:tmpl w:val="9B520C3E"/>
    <w:lvl w:ilvl="0" w:tplc="263C4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9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ED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6F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0C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9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0E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22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AA75017"/>
    <w:multiLevelType w:val="multilevel"/>
    <w:tmpl w:val="96526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670BC2"/>
    <w:multiLevelType w:val="multilevel"/>
    <w:tmpl w:val="7722E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42">
    <w:nsid w:val="724918ED"/>
    <w:multiLevelType w:val="hybridMultilevel"/>
    <w:tmpl w:val="E2740E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E32A23"/>
    <w:multiLevelType w:val="hybridMultilevel"/>
    <w:tmpl w:val="D22ECD9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>
    <w:nsid w:val="74D14439"/>
    <w:multiLevelType w:val="hybridMultilevel"/>
    <w:tmpl w:val="E938881A"/>
    <w:lvl w:ilvl="0" w:tplc="04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5">
    <w:nsid w:val="76F3257F"/>
    <w:multiLevelType w:val="hybridMultilevel"/>
    <w:tmpl w:val="37F644E6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5400AB"/>
    <w:multiLevelType w:val="hybridMultilevel"/>
    <w:tmpl w:val="57D4D904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B06F5"/>
    <w:multiLevelType w:val="hybridMultilevel"/>
    <w:tmpl w:val="48CC4F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5"/>
  </w:num>
  <w:num w:numId="5">
    <w:abstractNumId w:val="1"/>
  </w:num>
  <w:num w:numId="6">
    <w:abstractNumId w:val="36"/>
  </w:num>
  <w:num w:numId="7">
    <w:abstractNumId w:val="28"/>
  </w:num>
  <w:num w:numId="8">
    <w:abstractNumId w:val="46"/>
  </w:num>
  <w:num w:numId="9">
    <w:abstractNumId w:val="37"/>
  </w:num>
  <w:num w:numId="10">
    <w:abstractNumId w:val="10"/>
  </w:num>
  <w:num w:numId="11">
    <w:abstractNumId w:val="38"/>
  </w:num>
  <w:num w:numId="12">
    <w:abstractNumId w:val="32"/>
  </w:num>
  <w:num w:numId="13">
    <w:abstractNumId w:val="31"/>
  </w:num>
  <w:num w:numId="14">
    <w:abstractNumId w:val="2"/>
  </w:num>
  <w:num w:numId="15">
    <w:abstractNumId w:val="17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0"/>
  </w:num>
  <w:num w:numId="19">
    <w:abstractNumId w:val="47"/>
  </w:num>
  <w:num w:numId="20">
    <w:abstractNumId w:val="13"/>
  </w:num>
  <w:num w:numId="21">
    <w:abstractNumId w:val="6"/>
  </w:num>
  <w:num w:numId="22">
    <w:abstractNumId w:val="11"/>
  </w:num>
  <w:num w:numId="23">
    <w:abstractNumId w:val="22"/>
  </w:num>
  <w:num w:numId="24">
    <w:abstractNumId w:val="34"/>
  </w:num>
  <w:num w:numId="25">
    <w:abstractNumId w:val="7"/>
  </w:num>
  <w:num w:numId="26">
    <w:abstractNumId w:val="44"/>
  </w:num>
  <w:num w:numId="27">
    <w:abstractNumId w:val="0"/>
  </w:num>
  <w:num w:numId="28">
    <w:abstractNumId w:val="15"/>
  </w:num>
  <w:num w:numId="29">
    <w:abstractNumId w:val="41"/>
  </w:num>
  <w:num w:numId="30">
    <w:abstractNumId w:val="29"/>
  </w:num>
  <w:num w:numId="31">
    <w:abstractNumId w:val="16"/>
  </w:num>
  <w:num w:numId="32">
    <w:abstractNumId w:val="40"/>
  </w:num>
  <w:num w:numId="33">
    <w:abstractNumId w:val="3"/>
  </w:num>
  <w:num w:numId="34">
    <w:abstractNumId w:val="35"/>
  </w:num>
  <w:num w:numId="35">
    <w:abstractNumId w:val="23"/>
  </w:num>
  <w:num w:numId="36">
    <w:abstractNumId w:val="14"/>
  </w:num>
  <w:num w:numId="37">
    <w:abstractNumId w:val="24"/>
  </w:num>
  <w:num w:numId="38">
    <w:abstractNumId w:val="43"/>
  </w:num>
  <w:num w:numId="39">
    <w:abstractNumId w:val="18"/>
  </w:num>
  <w:num w:numId="40">
    <w:abstractNumId w:val="27"/>
  </w:num>
  <w:num w:numId="41">
    <w:abstractNumId w:val="9"/>
  </w:num>
  <w:num w:numId="42">
    <w:abstractNumId w:val="20"/>
  </w:num>
  <w:num w:numId="43">
    <w:abstractNumId w:val="42"/>
  </w:num>
  <w:num w:numId="44">
    <w:abstractNumId w:val="21"/>
  </w:num>
  <w:num w:numId="45">
    <w:abstractNumId w:val="4"/>
  </w:num>
  <w:num w:numId="46">
    <w:abstractNumId w:val="33"/>
  </w:num>
  <w:num w:numId="47">
    <w:abstractNumId w:val="19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F22EE"/>
    <w:rsid w:val="000060AE"/>
    <w:rsid w:val="000118FC"/>
    <w:rsid w:val="00014012"/>
    <w:rsid w:val="00017306"/>
    <w:rsid w:val="00020D78"/>
    <w:rsid w:val="00033C67"/>
    <w:rsid w:val="00061B8E"/>
    <w:rsid w:val="00065785"/>
    <w:rsid w:val="00066546"/>
    <w:rsid w:val="000712B7"/>
    <w:rsid w:val="000712E4"/>
    <w:rsid w:val="00075D85"/>
    <w:rsid w:val="00075DFE"/>
    <w:rsid w:val="00083369"/>
    <w:rsid w:val="00084D6E"/>
    <w:rsid w:val="0008575D"/>
    <w:rsid w:val="00085C19"/>
    <w:rsid w:val="00086F3C"/>
    <w:rsid w:val="00091D80"/>
    <w:rsid w:val="00093FF2"/>
    <w:rsid w:val="00094046"/>
    <w:rsid w:val="000951DC"/>
    <w:rsid w:val="000A2BFB"/>
    <w:rsid w:val="000B5A4F"/>
    <w:rsid w:val="000C0555"/>
    <w:rsid w:val="000C0BE6"/>
    <w:rsid w:val="000C1292"/>
    <w:rsid w:val="000C7C79"/>
    <w:rsid w:val="000D7D47"/>
    <w:rsid w:val="000E011D"/>
    <w:rsid w:val="000E5D99"/>
    <w:rsid w:val="000F0C61"/>
    <w:rsid w:val="000F1911"/>
    <w:rsid w:val="000F3FA6"/>
    <w:rsid w:val="00101DD5"/>
    <w:rsid w:val="00102BB6"/>
    <w:rsid w:val="0010347D"/>
    <w:rsid w:val="00104B3A"/>
    <w:rsid w:val="00105C34"/>
    <w:rsid w:val="00106330"/>
    <w:rsid w:val="00137EE3"/>
    <w:rsid w:val="00140401"/>
    <w:rsid w:val="0014054C"/>
    <w:rsid w:val="00141515"/>
    <w:rsid w:val="00144E52"/>
    <w:rsid w:val="001513CB"/>
    <w:rsid w:val="00153878"/>
    <w:rsid w:val="00171575"/>
    <w:rsid w:val="001834F3"/>
    <w:rsid w:val="00187EF5"/>
    <w:rsid w:val="001932AD"/>
    <w:rsid w:val="00193312"/>
    <w:rsid w:val="00196B2B"/>
    <w:rsid w:val="001A3587"/>
    <w:rsid w:val="001A385C"/>
    <w:rsid w:val="001A6E00"/>
    <w:rsid w:val="001B15A9"/>
    <w:rsid w:val="001B35D8"/>
    <w:rsid w:val="001B6829"/>
    <w:rsid w:val="001B7BAF"/>
    <w:rsid w:val="001C0F03"/>
    <w:rsid w:val="001C214C"/>
    <w:rsid w:val="001C51A4"/>
    <w:rsid w:val="001C7229"/>
    <w:rsid w:val="001D4576"/>
    <w:rsid w:val="001D6896"/>
    <w:rsid w:val="001E1C6A"/>
    <w:rsid w:val="001E29D6"/>
    <w:rsid w:val="001F49FD"/>
    <w:rsid w:val="00213A70"/>
    <w:rsid w:val="00214071"/>
    <w:rsid w:val="002152A1"/>
    <w:rsid w:val="0022094F"/>
    <w:rsid w:val="002223A4"/>
    <w:rsid w:val="002223E2"/>
    <w:rsid w:val="00222DEF"/>
    <w:rsid w:val="00223A89"/>
    <w:rsid w:val="00225DCD"/>
    <w:rsid w:val="00230CDD"/>
    <w:rsid w:val="00231273"/>
    <w:rsid w:val="002312EF"/>
    <w:rsid w:val="0023206B"/>
    <w:rsid w:val="0023349D"/>
    <w:rsid w:val="002359DB"/>
    <w:rsid w:val="00242D96"/>
    <w:rsid w:val="00243E86"/>
    <w:rsid w:val="002452A5"/>
    <w:rsid w:val="00247126"/>
    <w:rsid w:val="002516B2"/>
    <w:rsid w:val="00253546"/>
    <w:rsid w:val="00254906"/>
    <w:rsid w:val="00267505"/>
    <w:rsid w:val="0027047F"/>
    <w:rsid w:val="00270A4B"/>
    <w:rsid w:val="002712DE"/>
    <w:rsid w:val="00271F43"/>
    <w:rsid w:val="00275B21"/>
    <w:rsid w:val="00277758"/>
    <w:rsid w:val="00277A7D"/>
    <w:rsid w:val="0028420B"/>
    <w:rsid w:val="002874D4"/>
    <w:rsid w:val="00291AC7"/>
    <w:rsid w:val="00293385"/>
    <w:rsid w:val="0029592F"/>
    <w:rsid w:val="00297812"/>
    <w:rsid w:val="002B3DEB"/>
    <w:rsid w:val="002C15D5"/>
    <w:rsid w:val="002C2BC5"/>
    <w:rsid w:val="002C4966"/>
    <w:rsid w:val="002C64FB"/>
    <w:rsid w:val="002D20DC"/>
    <w:rsid w:val="002D402C"/>
    <w:rsid w:val="002D4A87"/>
    <w:rsid w:val="002D6025"/>
    <w:rsid w:val="002E191C"/>
    <w:rsid w:val="002E74F1"/>
    <w:rsid w:val="002F02B4"/>
    <w:rsid w:val="002F119E"/>
    <w:rsid w:val="002F24B6"/>
    <w:rsid w:val="00300A32"/>
    <w:rsid w:val="00300A71"/>
    <w:rsid w:val="00301EFF"/>
    <w:rsid w:val="00306602"/>
    <w:rsid w:val="00306827"/>
    <w:rsid w:val="00311DCB"/>
    <w:rsid w:val="00311DFC"/>
    <w:rsid w:val="00313FF2"/>
    <w:rsid w:val="00314B6D"/>
    <w:rsid w:val="0031699D"/>
    <w:rsid w:val="00316AD0"/>
    <w:rsid w:val="00322651"/>
    <w:rsid w:val="00324B6C"/>
    <w:rsid w:val="00324E7C"/>
    <w:rsid w:val="003368F0"/>
    <w:rsid w:val="00345C24"/>
    <w:rsid w:val="00346C9C"/>
    <w:rsid w:val="00347CB9"/>
    <w:rsid w:val="0035508C"/>
    <w:rsid w:val="00363277"/>
    <w:rsid w:val="00365744"/>
    <w:rsid w:val="00366199"/>
    <w:rsid w:val="0036670F"/>
    <w:rsid w:val="003676CC"/>
    <w:rsid w:val="00371FDE"/>
    <w:rsid w:val="00373F93"/>
    <w:rsid w:val="0037796E"/>
    <w:rsid w:val="00384BF0"/>
    <w:rsid w:val="00387E1F"/>
    <w:rsid w:val="0039003A"/>
    <w:rsid w:val="00392E5B"/>
    <w:rsid w:val="00395F0B"/>
    <w:rsid w:val="003A206B"/>
    <w:rsid w:val="003A3F0F"/>
    <w:rsid w:val="003B102D"/>
    <w:rsid w:val="003B66D4"/>
    <w:rsid w:val="003C2953"/>
    <w:rsid w:val="003C7680"/>
    <w:rsid w:val="003D0BAA"/>
    <w:rsid w:val="003D151E"/>
    <w:rsid w:val="003D3685"/>
    <w:rsid w:val="003E0776"/>
    <w:rsid w:val="003E3113"/>
    <w:rsid w:val="003E37AC"/>
    <w:rsid w:val="003E62C0"/>
    <w:rsid w:val="00407D4E"/>
    <w:rsid w:val="00414D33"/>
    <w:rsid w:val="00421EAA"/>
    <w:rsid w:val="00425C78"/>
    <w:rsid w:val="004302C6"/>
    <w:rsid w:val="00431F36"/>
    <w:rsid w:val="00432AD0"/>
    <w:rsid w:val="00436B3D"/>
    <w:rsid w:val="00441373"/>
    <w:rsid w:val="00443FA1"/>
    <w:rsid w:val="00444837"/>
    <w:rsid w:val="00445903"/>
    <w:rsid w:val="00446551"/>
    <w:rsid w:val="004513A4"/>
    <w:rsid w:val="004524D0"/>
    <w:rsid w:val="00457623"/>
    <w:rsid w:val="00462253"/>
    <w:rsid w:val="00463D9C"/>
    <w:rsid w:val="00467723"/>
    <w:rsid w:val="00475806"/>
    <w:rsid w:val="00495D43"/>
    <w:rsid w:val="00497A33"/>
    <w:rsid w:val="004A02C7"/>
    <w:rsid w:val="004A235F"/>
    <w:rsid w:val="004A3668"/>
    <w:rsid w:val="004B01BE"/>
    <w:rsid w:val="004B4F9A"/>
    <w:rsid w:val="004B5D1A"/>
    <w:rsid w:val="004B7957"/>
    <w:rsid w:val="004C3B46"/>
    <w:rsid w:val="004C721B"/>
    <w:rsid w:val="004D17FD"/>
    <w:rsid w:val="004D198D"/>
    <w:rsid w:val="004D310B"/>
    <w:rsid w:val="004D6CB9"/>
    <w:rsid w:val="004E3148"/>
    <w:rsid w:val="004E37A7"/>
    <w:rsid w:val="004E5D64"/>
    <w:rsid w:val="004E6F35"/>
    <w:rsid w:val="004E7627"/>
    <w:rsid w:val="004F450D"/>
    <w:rsid w:val="004F60E4"/>
    <w:rsid w:val="004F7782"/>
    <w:rsid w:val="005027A6"/>
    <w:rsid w:val="00502EB8"/>
    <w:rsid w:val="0050480A"/>
    <w:rsid w:val="00511AAF"/>
    <w:rsid w:val="00511D8F"/>
    <w:rsid w:val="0052212C"/>
    <w:rsid w:val="00524ECB"/>
    <w:rsid w:val="00524FAE"/>
    <w:rsid w:val="005312FC"/>
    <w:rsid w:val="00531374"/>
    <w:rsid w:val="00531E31"/>
    <w:rsid w:val="005339E7"/>
    <w:rsid w:val="005376BA"/>
    <w:rsid w:val="0053775E"/>
    <w:rsid w:val="0053793E"/>
    <w:rsid w:val="00544512"/>
    <w:rsid w:val="005517C7"/>
    <w:rsid w:val="00552466"/>
    <w:rsid w:val="00557B91"/>
    <w:rsid w:val="00561C6A"/>
    <w:rsid w:val="00561D60"/>
    <w:rsid w:val="0056690A"/>
    <w:rsid w:val="00583587"/>
    <w:rsid w:val="005840D2"/>
    <w:rsid w:val="00584BE9"/>
    <w:rsid w:val="005906A9"/>
    <w:rsid w:val="005A095C"/>
    <w:rsid w:val="005A1243"/>
    <w:rsid w:val="005A1DFD"/>
    <w:rsid w:val="005A42D9"/>
    <w:rsid w:val="005B1184"/>
    <w:rsid w:val="005B168A"/>
    <w:rsid w:val="005B2620"/>
    <w:rsid w:val="005B647A"/>
    <w:rsid w:val="005B7353"/>
    <w:rsid w:val="005B7559"/>
    <w:rsid w:val="005B7F0E"/>
    <w:rsid w:val="005D1C73"/>
    <w:rsid w:val="005D68B4"/>
    <w:rsid w:val="005E2AA1"/>
    <w:rsid w:val="005E3BDF"/>
    <w:rsid w:val="005E4209"/>
    <w:rsid w:val="005E524A"/>
    <w:rsid w:val="005F22EE"/>
    <w:rsid w:val="005F6AA0"/>
    <w:rsid w:val="005F7F27"/>
    <w:rsid w:val="006037DB"/>
    <w:rsid w:val="00605E2D"/>
    <w:rsid w:val="00606F4D"/>
    <w:rsid w:val="00611B71"/>
    <w:rsid w:val="00612DE9"/>
    <w:rsid w:val="0062065D"/>
    <w:rsid w:val="0063165F"/>
    <w:rsid w:val="00633404"/>
    <w:rsid w:val="00635BF3"/>
    <w:rsid w:val="00643721"/>
    <w:rsid w:val="0064687D"/>
    <w:rsid w:val="00652F2D"/>
    <w:rsid w:val="00654022"/>
    <w:rsid w:val="00662A46"/>
    <w:rsid w:val="00671305"/>
    <w:rsid w:val="00674D0A"/>
    <w:rsid w:val="00681EDE"/>
    <w:rsid w:val="00687A45"/>
    <w:rsid w:val="00690063"/>
    <w:rsid w:val="006936C7"/>
    <w:rsid w:val="00696DDE"/>
    <w:rsid w:val="006A14B3"/>
    <w:rsid w:val="006A1975"/>
    <w:rsid w:val="006A4C36"/>
    <w:rsid w:val="006A6CB3"/>
    <w:rsid w:val="006B06E5"/>
    <w:rsid w:val="006B12CE"/>
    <w:rsid w:val="006C1E0B"/>
    <w:rsid w:val="006C483D"/>
    <w:rsid w:val="006C6850"/>
    <w:rsid w:val="006D10CE"/>
    <w:rsid w:val="006D2CC3"/>
    <w:rsid w:val="006D614F"/>
    <w:rsid w:val="006D79C8"/>
    <w:rsid w:val="006E0F6F"/>
    <w:rsid w:val="006E3C33"/>
    <w:rsid w:val="006E5B59"/>
    <w:rsid w:val="006F77A0"/>
    <w:rsid w:val="00700660"/>
    <w:rsid w:val="00713C42"/>
    <w:rsid w:val="007219AA"/>
    <w:rsid w:val="00725F84"/>
    <w:rsid w:val="007264F4"/>
    <w:rsid w:val="0073156B"/>
    <w:rsid w:val="007401FE"/>
    <w:rsid w:val="00740481"/>
    <w:rsid w:val="00741C49"/>
    <w:rsid w:val="0075338E"/>
    <w:rsid w:val="007538F6"/>
    <w:rsid w:val="007553E3"/>
    <w:rsid w:val="00757954"/>
    <w:rsid w:val="0076013C"/>
    <w:rsid w:val="00761730"/>
    <w:rsid w:val="007641FB"/>
    <w:rsid w:val="0078322C"/>
    <w:rsid w:val="00783D82"/>
    <w:rsid w:val="0078522F"/>
    <w:rsid w:val="0078780F"/>
    <w:rsid w:val="00791F95"/>
    <w:rsid w:val="007929EF"/>
    <w:rsid w:val="00793FA1"/>
    <w:rsid w:val="00794806"/>
    <w:rsid w:val="0079723A"/>
    <w:rsid w:val="00797DEC"/>
    <w:rsid w:val="007A2318"/>
    <w:rsid w:val="007A2A18"/>
    <w:rsid w:val="007A2AD5"/>
    <w:rsid w:val="007A5973"/>
    <w:rsid w:val="007A7326"/>
    <w:rsid w:val="007B22B5"/>
    <w:rsid w:val="007B34AE"/>
    <w:rsid w:val="007B5757"/>
    <w:rsid w:val="007C218F"/>
    <w:rsid w:val="007C399A"/>
    <w:rsid w:val="007C5D2C"/>
    <w:rsid w:val="007D5DA0"/>
    <w:rsid w:val="007D6EB0"/>
    <w:rsid w:val="007E21B8"/>
    <w:rsid w:val="007E59A2"/>
    <w:rsid w:val="007E70A9"/>
    <w:rsid w:val="007F0408"/>
    <w:rsid w:val="007F22C1"/>
    <w:rsid w:val="007F3B75"/>
    <w:rsid w:val="007F4AB6"/>
    <w:rsid w:val="007F735A"/>
    <w:rsid w:val="00800612"/>
    <w:rsid w:val="008012F4"/>
    <w:rsid w:val="008016F7"/>
    <w:rsid w:val="00802082"/>
    <w:rsid w:val="00803C22"/>
    <w:rsid w:val="008074D8"/>
    <w:rsid w:val="00807B40"/>
    <w:rsid w:val="00813451"/>
    <w:rsid w:val="00816263"/>
    <w:rsid w:val="00824429"/>
    <w:rsid w:val="0083148D"/>
    <w:rsid w:val="0083223A"/>
    <w:rsid w:val="00836BF4"/>
    <w:rsid w:val="008505BF"/>
    <w:rsid w:val="00851645"/>
    <w:rsid w:val="0086374F"/>
    <w:rsid w:val="00863F5A"/>
    <w:rsid w:val="00864942"/>
    <w:rsid w:val="00874019"/>
    <w:rsid w:val="00882C49"/>
    <w:rsid w:val="00883365"/>
    <w:rsid w:val="0088443D"/>
    <w:rsid w:val="00884A84"/>
    <w:rsid w:val="00885B0D"/>
    <w:rsid w:val="00885F8D"/>
    <w:rsid w:val="00886FAD"/>
    <w:rsid w:val="0089295A"/>
    <w:rsid w:val="00897B11"/>
    <w:rsid w:val="008A0557"/>
    <w:rsid w:val="008A1EA0"/>
    <w:rsid w:val="008A30EE"/>
    <w:rsid w:val="008A3528"/>
    <w:rsid w:val="008A3699"/>
    <w:rsid w:val="008A3731"/>
    <w:rsid w:val="008A5C0D"/>
    <w:rsid w:val="008A5C79"/>
    <w:rsid w:val="008B25C0"/>
    <w:rsid w:val="008B4246"/>
    <w:rsid w:val="008C253E"/>
    <w:rsid w:val="008C29C2"/>
    <w:rsid w:val="008D0176"/>
    <w:rsid w:val="008D082F"/>
    <w:rsid w:val="008D334E"/>
    <w:rsid w:val="008D4256"/>
    <w:rsid w:val="008D4881"/>
    <w:rsid w:val="008D50B4"/>
    <w:rsid w:val="008E355A"/>
    <w:rsid w:val="008E675D"/>
    <w:rsid w:val="009018CB"/>
    <w:rsid w:val="009034FA"/>
    <w:rsid w:val="00904DA6"/>
    <w:rsid w:val="00905E55"/>
    <w:rsid w:val="0092017F"/>
    <w:rsid w:val="00921E78"/>
    <w:rsid w:val="00925AF0"/>
    <w:rsid w:val="00927F89"/>
    <w:rsid w:val="00931E8C"/>
    <w:rsid w:val="009321B0"/>
    <w:rsid w:val="0093554D"/>
    <w:rsid w:val="00936A6D"/>
    <w:rsid w:val="00944E94"/>
    <w:rsid w:val="00961EC7"/>
    <w:rsid w:val="009669B8"/>
    <w:rsid w:val="009802BD"/>
    <w:rsid w:val="00983872"/>
    <w:rsid w:val="00987D17"/>
    <w:rsid w:val="00991138"/>
    <w:rsid w:val="009913D6"/>
    <w:rsid w:val="00992ACB"/>
    <w:rsid w:val="0099334E"/>
    <w:rsid w:val="00994F5B"/>
    <w:rsid w:val="00995B9D"/>
    <w:rsid w:val="009A1D50"/>
    <w:rsid w:val="009A64FA"/>
    <w:rsid w:val="009B0071"/>
    <w:rsid w:val="009B1003"/>
    <w:rsid w:val="009C2333"/>
    <w:rsid w:val="009C2AE1"/>
    <w:rsid w:val="009C2F14"/>
    <w:rsid w:val="009C72A1"/>
    <w:rsid w:val="009D2084"/>
    <w:rsid w:val="009D211E"/>
    <w:rsid w:val="009D5F62"/>
    <w:rsid w:val="009D6102"/>
    <w:rsid w:val="009D71D3"/>
    <w:rsid w:val="009E0455"/>
    <w:rsid w:val="009E627E"/>
    <w:rsid w:val="009F3ADA"/>
    <w:rsid w:val="009F43C9"/>
    <w:rsid w:val="009F57FE"/>
    <w:rsid w:val="00A0510C"/>
    <w:rsid w:val="00A05470"/>
    <w:rsid w:val="00A11156"/>
    <w:rsid w:val="00A1193A"/>
    <w:rsid w:val="00A13BE6"/>
    <w:rsid w:val="00A20B32"/>
    <w:rsid w:val="00A2159B"/>
    <w:rsid w:val="00A22A1F"/>
    <w:rsid w:val="00A237DE"/>
    <w:rsid w:val="00A25792"/>
    <w:rsid w:val="00A30B2D"/>
    <w:rsid w:val="00A31D98"/>
    <w:rsid w:val="00A37366"/>
    <w:rsid w:val="00A40688"/>
    <w:rsid w:val="00A44D7C"/>
    <w:rsid w:val="00A55137"/>
    <w:rsid w:val="00A6015A"/>
    <w:rsid w:val="00A64789"/>
    <w:rsid w:val="00A67E60"/>
    <w:rsid w:val="00A71464"/>
    <w:rsid w:val="00A71AD6"/>
    <w:rsid w:val="00A75018"/>
    <w:rsid w:val="00A75178"/>
    <w:rsid w:val="00A859C9"/>
    <w:rsid w:val="00A934BE"/>
    <w:rsid w:val="00A95446"/>
    <w:rsid w:val="00A96B5E"/>
    <w:rsid w:val="00AA0836"/>
    <w:rsid w:val="00AA54D8"/>
    <w:rsid w:val="00AA6078"/>
    <w:rsid w:val="00AA6817"/>
    <w:rsid w:val="00AB0B7A"/>
    <w:rsid w:val="00AB2699"/>
    <w:rsid w:val="00AC2970"/>
    <w:rsid w:val="00AD159E"/>
    <w:rsid w:val="00AD317C"/>
    <w:rsid w:val="00AD3F03"/>
    <w:rsid w:val="00AE3A0F"/>
    <w:rsid w:val="00AE3AB1"/>
    <w:rsid w:val="00AE6BEF"/>
    <w:rsid w:val="00AE72E8"/>
    <w:rsid w:val="00AF2F82"/>
    <w:rsid w:val="00AF3907"/>
    <w:rsid w:val="00B002E7"/>
    <w:rsid w:val="00B13097"/>
    <w:rsid w:val="00B1372E"/>
    <w:rsid w:val="00B149C2"/>
    <w:rsid w:val="00B21C4E"/>
    <w:rsid w:val="00B25C4E"/>
    <w:rsid w:val="00B3193B"/>
    <w:rsid w:val="00B328B9"/>
    <w:rsid w:val="00B329AE"/>
    <w:rsid w:val="00B356D8"/>
    <w:rsid w:val="00B375B9"/>
    <w:rsid w:val="00B40A26"/>
    <w:rsid w:val="00B41792"/>
    <w:rsid w:val="00B46EF1"/>
    <w:rsid w:val="00B50174"/>
    <w:rsid w:val="00B50B3D"/>
    <w:rsid w:val="00B52188"/>
    <w:rsid w:val="00B5327B"/>
    <w:rsid w:val="00B55E33"/>
    <w:rsid w:val="00B569B3"/>
    <w:rsid w:val="00B56A0C"/>
    <w:rsid w:val="00B605D2"/>
    <w:rsid w:val="00B62241"/>
    <w:rsid w:val="00B63552"/>
    <w:rsid w:val="00B6439B"/>
    <w:rsid w:val="00B73635"/>
    <w:rsid w:val="00B80CC0"/>
    <w:rsid w:val="00B834F7"/>
    <w:rsid w:val="00B93C92"/>
    <w:rsid w:val="00B9493B"/>
    <w:rsid w:val="00B94CE3"/>
    <w:rsid w:val="00B96E46"/>
    <w:rsid w:val="00BA2143"/>
    <w:rsid w:val="00BA332B"/>
    <w:rsid w:val="00BA555C"/>
    <w:rsid w:val="00BA5748"/>
    <w:rsid w:val="00BA77EC"/>
    <w:rsid w:val="00BA7D14"/>
    <w:rsid w:val="00BA7DAB"/>
    <w:rsid w:val="00BB6004"/>
    <w:rsid w:val="00BC0021"/>
    <w:rsid w:val="00BC0CA7"/>
    <w:rsid w:val="00BC43F9"/>
    <w:rsid w:val="00BC5598"/>
    <w:rsid w:val="00BC6316"/>
    <w:rsid w:val="00BD012B"/>
    <w:rsid w:val="00BD5535"/>
    <w:rsid w:val="00BD6BB8"/>
    <w:rsid w:val="00BE4BC2"/>
    <w:rsid w:val="00BE5459"/>
    <w:rsid w:val="00BE7EE7"/>
    <w:rsid w:val="00BF597B"/>
    <w:rsid w:val="00BF6CE8"/>
    <w:rsid w:val="00C012B2"/>
    <w:rsid w:val="00C11A84"/>
    <w:rsid w:val="00C1546E"/>
    <w:rsid w:val="00C17AF2"/>
    <w:rsid w:val="00C22D08"/>
    <w:rsid w:val="00C24F4D"/>
    <w:rsid w:val="00C27681"/>
    <w:rsid w:val="00C348E6"/>
    <w:rsid w:val="00C350A2"/>
    <w:rsid w:val="00C40436"/>
    <w:rsid w:val="00C407C1"/>
    <w:rsid w:val="00C43F4C"/>
    <w:rsid w:val="00C452AC"/>
    <w:rsid w:val="00C47E2D"/>
    <w:rsid w:val="00C56B80"/>
    <w:rsid w:val="00C62F2D"/>
    <w:rsid w:val="00C66B01"/>
    <w:rsid w:val="00C671F2"/>
    <w:rsid w:val="00C74BF6"/>
    <w:rsid w:val="00C77940"/>
    <w:rsid w:val="00C85BBD"/>
    <w:rsid w:val="00C861B5"/>
    <w:rsid w:val="00C862BA"/>
    <w:rsid w:val="00C901A1"/>
    <w:rsid w:val="00C90F89"/>
    <w:rsid w:val="00C94C52"/>
    <w:rsid w:val="00CA4902"/>
    <w:rsid w:val="00CA4F6D"/>
    <w:rsid w:val="00CA76E4"/>
    <w:rsid w:val="00CB0419"/>
    <w:rsid w:val="00CB4DAA"/>
    <w:rsid w:val="00CC01B1"/>
    <w:rsid w:val="00CC0B35"/>
    <w:rsid w:val="00CC4477"/>
    <w:rsid w:val="00CD1AD3"/>
    <w:rsid w:val="00CD3D93"/>
    <w:rsid w:val="00CD6622"/>
    <w:rsid w:val="00CD7149"/>
    <w:rsid w:val="00CE49A5"/>
    <w:rsid w:val="00CF0C1C"/>
    <w:rsid w:val="00CF1908"/>
    <w:rsid w:val="00D0324D"/>
    <w:rsid w:val="00D05FB3"/>
    <w:rsid w:val="00D11DB1"/>
    <w:rsid w:val="00D14C91"/>
    <w:rsid w:val="00D17DC5"/>
    <w:rsid w:val="00D26186"/>
    <w:rsid w:val="00D27708"/>
    <w:rsid w:val="00D32DB2"/>
    <w:rsid w:val="00D370EE"/>
    <w:rsid w:val="00D401FA"/>
    <w:rsid w:val="00D414F9"/>
    <w:rsid w:val="00D42137"/>
    <w:rsid w:val="00D4361D"/>
    <w:rsid w:val="00D43989"/>
    <w:rsid w:val="00D45577"/>
    <w:rsid w:val="00D46203"/>
    <w:rsid w:val="00D4705A"/>
    <w:rsid w:val="00D56FD9"/>
    <w:rsid w:val="00D6070C"/>
    <w:rsid w:val="00D60D77"/>
    <w:rsid w:val="00D728D1"/>
    <w:rsid w:val="00D7359B"/>
    <w:rsid w:val="00D75D08"/>
    <w:rsid w:val="00D917F0"/>
    <w:rsid w:val="00D922F2"/>
    <w:rsid w:val="00D93223"/>
    <w:rsid w:val="00D97327"/>
    <w:rsid w:val="00D97AD4"/>
    <w:rsid w:val="00D97BA7"/>
    <w:rsid w:val="00D97ED9"/>
    <w:rsid w:val="00DA31C0"/>
    <w:rsid w:val="00DA3AE4"/>
    <w:rsid w:val="00DA508B"/>
    <w:rsid w:val="00DA6A8C"/>
    <w:rsid w:val="00DA7819"/>
    <w:rsid w:val="00DB27D0"/>
    <w:rsid w:val="00DB6ED7"/>
    <w:rsid w:val="00DC6901"/>
    <w:rsid w:val="00DC7779"/>
    <w:rsid w:val="00DD19C1"/>
    <w:rsid w:val="00DD45F6"/>
    <w:rsid w:val="00DD50F0"/>
    <w:rsid w:val="00DD671D"/>
    <w:rsid w:val="00DD702B"/>
    <w:rsid w:val="00DE431E"/>
    <w:rsid w:val="00DE7D1C"/>
    <w:rsid w:val="00DF1380"/>
    <w:rsid w:val="00DF3FC8"/>
    <w:rsid w:val="00DF4271"/>
    <w:rsid w:val="00DF731F"/>
    <w:rsid w:val="00DF7AFC"/>
    <w:rsid w:val="00E02B4B"/>
    <w:rsid w:val="00E12211"/>
    <w:rsid w:val="00E177FB"/>
    <w:rsid w:val="00E25988"/>
    <w:rsid w:val="00E25B90"/>
    <w:rsid w:val="00E26845"/>
    <w:rsid w:val="00E27048"/>
    <w:rsid w:val="00E30597"/>
    <w:rsid w:val="00E40D98"/>
    <w:rsid w:val="00E40E90"/>
    <w:rsid w:val="00E4133E"/>
    <w:rsid w:val="00E42C2A"/>
    <w:rsid w:val="00E4476B"/>
    <w:rsid w:val="00E448C7"/>
    <w:rsid w:val="00E45704"/>
    <w:rsid w:val="00E45F4A"/>
    <w:rsid w:val="00E61683"/>
    <w:rsid w:val="00E63FBC"/>
    <w:rsid w:val="00E67732"/>
    <w:rsid w:val="00E70598"/>
    <w:rsid w:val="00E70D7D"/>
    <w:rsid w:val="00E74A91"/>
    <w:rsid w:val="00E75FBE"/>
    <w:rsid w:val="00E76F13"/>
    <w:rsid w:val="00E814C4"/>
    <w:rsid w:val="00E81C65"/>
    <w:rsid w:val="00E9181D"/>
    <w:rsid w:val="00E92458"/>
    <w:rsid w:val="00E93867"/>
    <w:rsid w:val="00E97001"/>
    <w:rsid w:val="00E97158"/>
    <w:rsid w:val="00EA1B31"/>
    <w:rsid w:val="00EB014D"/>
    <w:rsid w:val="00EB1EC2"/>
    <w:rsid w:val="00EC2B9D"/>
    <w:rsid w:val="00EC79F3"/>
    <w:rsid w:val="00ED31B1"/>
    <w:rsid w:val="00ED3EA9"/>
    <w:rsid w:val="00EE1927"/>
    <w:rsid w:val="00EE5704"/>
    <w:rsid w:val="00EF1FC3"/>
    <w:rsid w:val="00F0767F"/>
    <w:rsid w:val="00F11E45"/>
    <w:rsid w:val="00F13DC8"/>
    <w:rsid w:val="00F13FDD"/>
    <w:rsid w:val="00F21119"/>
    <w:rsid w:val="00F22738"/>
    <w:rsid w:val="00F2387E"/>
    <w:rsid w:val="00F27548"/>
    <w:rsid w:val="00F31768"/>
    <w:rsid w:val="00F358EB"/>
    <w:rsid w:val="00F43F49"/>
    <w:rsid w:val="00F47382"/>
    <w:rsid w:val="00F51AAE"/>
    <w:rsid w:val="00F522A6"/>
    <w:rsid w:val="00F54CF3"/>
    <w:rsid w:val="00F551AE"/>
    <w:rsid w:val="00F609E5"/>
    <w:rsid w:val="00F622F6"/>
    <w:rsid w:val="00F64A17"/>
    <w:rsid w:val="00F706B4"/>
    <w:rsid w:val="00F74069"/>
    <w:rsid w:val="00F75709"/>
    <w:rsid w:val="00F81FAB"/>
    <w:rsid w:val="00F862B9"/>
    <w:rsid w:val="00F87C5F"/>
    <w:rsid w:val="00F90457"/>
    <w:rsid w:val="00F97C92"/>
    <w:rsid w:val="00FA0F05"/>
    <w:rsid w:val="00FA5422"/>
    <w:rsid w:val="00FA5FED"/>
    <w:rsid w:val="00FB3A9C"/>
    <w:rsid w:val="00FB5B70"/>
    <w:rsid w:val="00FB5CC6"/>
    <w:rsid w:val="00FB6241"/>
    <w:rsid w:val="00FC1EDF"/>
    <w:rsid w:val="00FC2A26"/>
    <w:rsid w:val="00FC394E"/>
    <w:rsid w:val="00FC5B7A"/>
    <w:rsid w:val="00FD0096"/>
    <w:rsid w:val="00FD51F2"/>
    <w:rsid w:val="00FD580E"/>
    <w:rsid w:val="00FE4946"/>
    <w:rsid w:val="00FE4C2B"/>
    <w:rsid w:val="00FE531A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FB"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A2BFB"/>
    <w:pPr>
      <w:keepNext/>
      <w:tabs>
        <w:tab w:val="center" w:pos="5443"/>
        <w:tab w:val="right" w:pos="10376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2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F22EE"/>
    <w:pPr>
      <w:ind w:left="720"/>
      <w:contextualSpacing/>
    </w:pPr>
    <w:rPr>
      <w:rFonts w:ascii="Times New Roman" w:hAnsi="Times New Roman"/>
      <w:lang w:eastAsia="fr-FR" w:bidi="fr-FR"/>
    </w:rPr>
  </w:style>
  <w:style w:type="character" w:customStyle="1" w:styleId="Lienhype">
    <w:name w:val="Lien hype"/>
    <w:rsid w:val="005F22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1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119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2F119E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35508C"/>
    <w:pPr>
      <w:ind w:left="720"/>
    </w:pPr>
    <w:rPr>
      <w:rFonts w:ascii="Times New Roman" w:hAnsi="Times New Roman"/>
      <w:lang w:eastAsia="fr-FR"/>
    </w:rPr>
  </w:style>
  <w:style w:type="character" w:styleId="Lienhypertexte">
    <w:name w:val="Hyperlink"/>
    <w:uiPriority w:val="99"/>
    <w:unhideWhenUsed/>
    <w:rsid w:val="001513C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64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39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6439B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3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39B"/>
    <w:rPr>
      <w:rFonts w:ascii="Arial" w:hAnsi="Arial"/>
      <w:b/>
      <w:bCs/>
      <w:lang w:eastAsia="en-US"/>
    </w:rPr>
  </w:style>
  <w:style w:type="character" w:customStyle="1" w:styleId="Mentionnonrsolue">
    <w:name w:val="Mention non résolue"/>
    <w:uiPriority w:val="99"/>
    <w:semiHidden/>
    <w:unhideWhenUsed/>
    <w:rsid w:val="0099113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91138"/>
    <w:rPr>
      <w:color w:val="954F72"/>
      <w:u w:val="single"/>
    </w:rPr>
  </w:style>
  <w:style w:type="character" w:customStyle="1" w:styleId="Titre2Car">
    <w:name w:val="Titre 2 Car"/>
    <w:link w:val="Titre2"/>
    <w:uiPriority w:val="9"/>
    <w:semiHidden/>
    <w:rsid w:val="008C253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F70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Francoise</dc:creator>
  <cp:lastModifiedBy>Anonyme</cp:lastModifiedBy>
  <cp:revision>15</cp:revision>
  <cp:lastPrinted>2021-02-03T05:37:00Z</cp:lastPrinted>
  <dcterms:created xsi:type="dcterms:W3CDTF">2021-04-17T15:02:00Z</dcterms:created>
  <dcterms:modified xsi:type="dcterms:W3CDTF">2022-05-17T08:12:00Z</dcterms:modified>
</cp:coreProperties>
</file>